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D383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CC9C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proofErr w:type="gramStart"/>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543CE939" w:rsidR="0088254E" w:rsidRPr="00392D46" w:rsidRDefault="0007037C" w:rsidP="0088254E">
            <w:pPr>
              <w:rPr>
                <w:rFonts w:ascii="Garamond" w:hAnsi="Garamond" w:cstheme="minorHAnsi"/>
              </w:rPr>
            </w:pPr>
            <w:r>
              <w:rPr>
                <w:rFonts w:ascii="Garamond" w:hAnsi="Garamond" w:cstheme="minorHAnsi"/>
              </w:rPr>
              <w:t>Spring 202</w:t>
            </w:r>
            <w:r w:rsidR="00C44369">
              <w:rPr>
                <w:rFonts w:ascii="Garamond" w:hAnsi="Garamond" w:cstheme="minorHAnsi"/>
              </w:rPr>
              <w:t>4</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6DC6E6B4" w:rsidR="003336AE" w:rsidRPr="00392D46" w:rsidRDefault="00034123" w:rsidP="000F3624">
            <w:pPr>
              <w:rPr>
                <w:rFonts w:ascii="Garamond" w:hAnsi="Garamond" w:cstheme="minorHAnsi"/>
              </w:rPr>
            </w:pPr>
            <w:r>
              <w:rPr>
                <w:rFonts w:ascii="Garamond" w:hAnsi="Garamond" w:cstheme="minorHAnsi"/>
              </w:rPr>
              <w:t>N/A</w:t>
            </w:r>
          </w:p>
        </w:tc>
      </w:tr>
      <w:tr w:rsidR="001C697E" w:rsidRPr="00392D46" w14:paraId="732C93F6" w14:textId="77777777" w:rsidTr="000F3624">
        <w:tc>
          <w:tcPr>
            <w:tcW w:w="2605" w:type="dxa"/>
          </w:tcPr>
          <w:p w14:paraId="186C512F" w14:textId="03D30734" w:rsidR="001C697E" w:rsidRPr="00392D46" w:rsidRDefault="004F2F7D" w:rsidP="000F3624">
            <w:pPr>
              <w:rPr>
                <w:rFonts w:ascii="Garamond" w:hAnsi="Garamond" w:cstheme="minorHAnsi"/>
                <w:b/>
              </w:rPr>
            </w:pPr>
            <w:r>
              <w:rPr>
                <w:rFonts w:ascii="Garamond" w:hAnsi="Garamond" w:cstheme="minorHAnsi"/>
                <w:b/>
              </w:rPr>
              <w:t xml:space="preserve">Virtual </w:t>
            </w:r>
            <w:r w:rsidR="001C697E" w:rsidRPr="00392D46">
              <w:rPr>
                <w:rFonts w:ascii="Garamond" w:hAnsi="Garamond" w:cstheme="minorHAnsi"/>
                <w:b/>
              </w:rPr>
              <w:t>Office Hours:</w:t>
            </w:r>
          </w:p>
        </w:tc>
        <w:tc>
          <w:tcPr>
            <w:tcW w:w="6364" w:type="dxa"/>
          </w:tcPr>
          <w:p w14:paraId="0E732A5B" w14:textId="3FE5B1BB" w:rsidR="001C697E" w:rsidRPr="00392D46" w:rsidRDefault="00A1602F" w:rsidP="000F3624">
            <w:pPr>
              <w:rPr>
                <w:rFonts w:ascii="Garamond" w:hAnsi="Garamond" w:cstheme="minorHAnsi"/>
              </w:rPr>
            </w:pPr>
            <w:r>
              <w:rPr>
                <w:rFonts w:ascii="Garamond" w:hAnsi="Garamond" w:cstheme="minorHAnsi"/>
              </w:rPr>
              <w:t xml:space="preserve">Monday, Wednesday, </w:t>
            </w:r>
            <w:r w:rsidR="000B17DE">
              <w:rPr>
                <w:rFonts w:ascii="Garamond" w:hAnsi="Garamond" w:cstheme="minorHAnsi"/>
              </w:rPr>
              <w:t>Friday, and all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FD6B5E" w:rsidRPr="00392D46" w14:paraId="6387F551" w14:textId="77777777" w:rsidTr="00254A9C">
        <w:tc>
          <w:tcPr>
            <w:tcW w:w="8964" w:type="dxa"/>
            <w:gridSpan w:val="2"/>
          </w:tcPr>
          <w:p w14:paraId="0F44F56C" w14:textId="419C4541" w:rsidR="00FD6B5E" w:rsidRPr="00392D46" w:rsidRDefault="00905E96" w:rsidP="000F3624">
            <w:pPr>
              <w:rPr>
                <w:rFonts w:ascii="Garamond" w:hAnsi="Garamond" w:cstheme="minorHAnsi"/>
              </w:rPr>
            </w:pPr>
            <w:r>
              <w:rPr>
                <w:rFonts w:ascii="Garamond" w:hAnsi="Garamond" w:cstheme="minorHAnsi"/>
              </w:rPr>
              <w:t>Please, for the love of all that right and just in the world, avoid consulting with attorney Google when answering test questions. If you rely on Google, rather than the text or lectures, to complete coursework</w:t>
            </w:r>
            <w:r w:rsidR="0029661B">
              <w:rPr>
                <w:rFonts w:ascii="Garamond" w:hAnsi="Garamond" w:cstheme="minorHAnsi"/>
              </w:rPr>
              <w:t>, you will not do well in the course.</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4F7F09DF" w:rsidR="003336AE" w:rsidRPr="00392D46" w:rsidRDefault="006E48F9" w:rsidP="000F3624">
            <w:pPr>
              <w:rPr>
                <w:rFonts w:ascii="Garamond" w:hAnsi="Garamond" w:cstheme="minorHAnsi"/>
              </w:rPr>
            </w:pPr>
            <w:r>
              <w:rPr>
                <w:rFonts w:ascii="Garamond" w:hAnsi="Garamond" w:cstheme="minorHAnsi"/>
              </w:rPr>
              <w:t xml:space="preserve">340-1: </w:t>
            </w:r>
            <w:r w:rsidR="00714D02">
              <w:rPr>
                <w:rFonts w:ascii="Garamond" w:hAnsi="Garamond" w:cstheme="minorHAnsi"/>
              </w:rPr>
              <w:t>Online</w:t>
            </w:r>
            <w:r>
              <w:rPr>
                <w:rFonts w:ascii="Garamond" w:hAnsi="Garamond" w:cstheme="minorHAnsi"/>
              </w:rPr>
              <w:t xml:space="preserve">; 340-2: </w:t>
            </w:r>
            <w:r w:rsidR="00714D02">
              <w:rPr>
                <w:rFonts w:ascii="Garamond" w:hAnsi="Garamond" w:cstheme="minorHAnsi"/>
              </w:rPr>
              <w:t>In Person</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 xml:space="preserve">Submit a question to your </w:t>
            </w:r>
            <w:proofErr w:type="gramStart"/>
            <w:r w:rsidRPr="00392D46">
              <w:rPr>
                <w:rFonts w:ascii="Garamond" w:hAnsi="Garamond"/>
                <w:i/>
                <w:iCs/>
              </w:rPr>
              <w:t>instructor</w:t>
            </w:r>
            <w:proofErr w:type="gramEnd"/>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 xml:space="preserve">Canvas support will email a </w:t>
            </w:r>
            <w:proofErr w:type="gramStart"/>
            <w:r w:rsidRPr="00392D46">
              <w:rPr>
                <w:rFonts w:ascii="Garamond" w:hAnsi="Garamond"/>
                <w:i/>
                <w:iCs/>
              </w:rPr>
              <w:t>response</w:t>
            </w:r>
            <w:proofErr w:type="gramEnd"/>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 xml:space="preserve">Find the phone number for your </w:t>
            </w:r>
            <w:proofErr w:type="gramStart"/>
            <w:r w:rsidRPr="00392D46">
              <w:rPr>
                <w:rFonts w:ascii="Garamond" w:hAnsi="Garamond"/>
                <w:i/>
                <w:iCs/>
              </w:rPr>
              <w:t>institution</w:t>
            </w:r>
            <w:proofErr w:type="gramEnd"/>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Calling the Canvas number will let Canvas know that you're from UWSP; </w:t>
            </w:r>
            <w:proofErr w:type="gramStart"/>
            <w:r w:rsidRPr="00392D46">
              <w:rPr>
                <w:rFonts w:ascii="Garamond" w:eastAsia="Times New Roman" w:hAnsi="Garamond" w:cstheme="minorHAnsi"/>
              </w:rPr>
              <w:t>phone</w:t>
            </w:r>
            <w:proofErr w:type="gramEnd"/>
            <w:r w:rsidRPr="00392D46">
              <w:rPr>
                <w:rFonts w:ascii="Garamond" w:eastAsia="Times New Roman" w:hAnsi="Garamond" w:cstheme="minorHAnsi"/>
              </w:rPr>
              <w:t xml:space="preserv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 xml:space="preserve">Find answers to common </w:t>
            </w:r>
            <w:proofErr w:type="gramStart"/>
            <w:r w:rsidRPr="00392D46">
              <w:rPr>
                <w:rFonts w:ascii="Garamond" w:hAnsi="Garamond"/>
                <w:i/>
                <w:iCs/>
              </w:rPr>
              <w:t>questions</w:t>
            </w:r>
            <w:proofErr w:type="gramEnd"/>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If you have an idea for Canvas that might make instructions or navigation easier, feel free to offer your thoughts through this Submit a </w:t>
            </w:r>
            <w:proofErr w:type="gramStart"/>
            <w:r w:rsidRPr="00392D46">
              <w:rPr>
                <w:rFonts w:ascii="Garamond" w:eastAsia="Times New Roman" w:hAnsi="Garamond" w:cstheme="minorHAnsi"/>
              </w:rPr>
              <w:t>Feature Idea avenue</w:t>
            </w:r>
            <w:proofErr w:type="gramEnd"/>
            <w:r w:rsidRPr="00392D46">
              <w:rPr>
                <w:rFonts w:ascii="Garamond" w:eastAsia="Times New Roman" w:hAnsi="Garamond" w:cstheme="minorHAnsi"/>
              </w:rPr>
              <w:t>.</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w:t>
            </w:r>
            <w:proofErr w:type="gramStart"/>
            <w:r w:rsidRPr="00F521C8">
              <w:rPr>
                <w:rFonts w:ascii="Garamond" w:hAnsi="Garamond" w:cstheme="minorHAnsi"/>
              </w:rPr>
              <w:t>duties;</w:t>
            </w:r>
            <w:proofErr w:type="gramEnd"/>
            <w:r w:rsidRPr="00F521C8">
              <w:rPr>
                <w:rFonts w:ascii="Garamond" w:hAnsi="Garamond" w:cstheme="minorHAnsi"/>
              </w:rPr>
              <w:t xml:space="preserve">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w:t>
            </w:r>
            <w:proofErr w:type="gramStart"/>
            <w:r w:rsidRPr="00F521C8">
              <w:rPr>
                <w:rFonts w:ascii="Garamond" w:hAnsi="Garamond" w:cstheme="minorHAnsi"/>
              </w:rPr>
              <w:t>issue</w:t>
            </w:r>
            <w:proofErr w:type="gramEnd"/>
            <w:r w:rsidRPr="00F521C8">
              <w:rPr>
                <w:rFonts w:ascii="Garamond" w:hAnsi="Garamond" w:cstheme="minorHAnsi"/>
              </w:rPr>
              <w:t xml:space="preserv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w:t>
            </w:r>
            <w:proofErr w:type="gramStart"/>
            <w:r w:rsidRPr="00F521C8">
              <w:rPr>
                <w:rFonts w:ascii="Garamond" w:hAnsi="Garamond" w:cstheme="minorHAnsi"/>
              </w:rPr>
              <w:t>options;</w:t>
            </w:r>
            <w:proofErr w:type="gramEnd"/>
            <w:r w:rsidRPr="00F521C8">
              <w:rPr>
                <w:rFonts w:ascii="Garamond" w:hAnsi="Garamond" w:cstheme="minorHAnsi"/>
              </w:rPr>
              <w:t xml:space="preserve">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392D46">
              <w:rPr>
                <w:rFonts w:ascii="Garamond" w:hAnsi="Garamond"/>
                <w:sz w:val="22"/>
                <w:szCs w:val="22"/>
              </w:rPr>
              <w:t>alumni</w:t>
            </w:r>
            <w:proofErr w:type="gramEnd"/>
            <w:r w:rsidRPr="00392D46">
              <w:rPr>
                <w:rFonts w:ascii="Garamond" w:hAnsi="Garamond"/>
                <w:sz w:val="22"/>
                <w:szCs w:val="22"/>
              </w:rPr>
              <w:t xml:space="preserve">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0AB1AFBC" w14:textId="303E1FEB" w:rsidR="00546FB6" w:rsidRPr="00392D46" w:rsidRDefault="00556D53" w:rsidP="000F3624">
            <w:pPr>
              <w:rPr>
                <w:rFonts w:ascii="Garamond" w:hAnsi="Garamond" w:cstheme="minorHAnsi"/>
              </w:rPr>
            </w:pPr>
            <w:r>
              <w:rPr>
                <w:rFonts w:ascii="Garamond" w:hAnsi="Garamond" w:cs="Times New Roman"/>
              </w:rPr>
              <w:t>N/A Online Section</w:t>
            </w:r>
          </w:p>
        </w:tc>
      </w:tr>
    </w:tbl>
    <w:p w14:paraId="13935384" w14:textId="77777777" w:rsidR="007D0B4D" w:rsidRPr="00392D46" w:rsidRDefault="007D0B4D" w:rsidP="004706F5">
      <w:pPr>
        <w:pStyle w:val="Heading2"/>
        <w:rPr>
          <w:rFonts w:ascii="Garamond" w:hAnsi="Garamond"/>
        </w:rPr>
      </w:pPr>
      <w:r w:rsidRPr="00392D46">
        <w:rPr>
          <w:rFonts w:ascii="Garamond" w:hAnsi="Garamond"/>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23C3FF21"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accepted</w:t>
            </w:r>
            <w:r w:rsidR="009456C2">
              <w:rPr>
                <w:rFonts w:ascii="Garamond" w:hAnsi="Garamond" w:cstheme="minorHAnsi"/>
              </w:rPr>
              <w:t xml:space="preserve"> and</w:t>
            </w:r>
            <w:r w:rsidR="00874AE6">
              <w:rPr>
                <w:rFonts w:ascii="Garamond" w:hAnsi="Garamond" w:cstheme="minorHAnsi"/>
              </w:rPr>
              <w:t>, if they are, WILL be downgraded.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5C1C81F4"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w:t>
            </w:r>
            <w:r w:rsidR="00AF682A">
              <w:rPr>
                <w:rFonts w:ascii="Garamond" w:hAnsi="Garamond" w:cstheme="minorHAnsi"/>
              </w:rPr>
              <w:t>-</w:t>
            </w:r>
            <w:r>
              <w:rPr>
                <w:rFonts w:ascii="Garamond" w:hAnsi="Garamond" w:cstheme="minorHAnsi"/>
              </w:rPr>
              <w:t>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ml:space="preserve">( x = your </w:t>
            </w:r>
            <w:proofErr w:type="gramStart"/>
            <w:r w:rsidRPr="00392D46">
              <w:rPr>
                <w:rFonts w:ascii="Garamond" w:hAnsi="Garamond"/>
                <w:b/>
                <w:spacing w:val="-3"/>
              </w:rPr>
              <w:t>score )</w:t>
            </w:r>
            <w:proofErr w:type="gramEnd"/>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077F09F3"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03B8999C" w:rsidR="00671C88" w:rsidRDefault="00F521C8" w:rsidP="004E3ABB">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 responses; Second reading – read through all responses and begin to rank student responses; Third reading – apply a numerical score for each response.</w:t>
            </w:r>
          </w:p>
          <w:p w14:paraId="41235BFA" w14:textId="77777777" w:rsidR="00874AE6" w:rsidRDefault="00874AE6" w:rsidP="004E3ABB">
            <w:pPr>
              <w:rPr>
                <w:rFonts w:ascii="Garamond" w:hAnsi="Garamond" w:cstheme="minorHAnsi"/>
              </w:rPr>
            </w:pPr>
            <w:r>
              <w:rPr>
                <w:rFonts w:ascii="Garamond" w:hAnsi="Garamond" w:cstheme="minorHAnsi"/>
              </w:rPr>
              <w:t xml:space="preserve">When calculating final grades, </w:t>
            </w:r>
            <w:r w:rsidR="0086525A">
              <w:rPr>
                <w:rFonts w:ascii="Garamond" w:hAnsi="Garamond" w:cstheme="minorHAnsi"/>
              </w:rPr>
              <w:t>I will round up from a .5, but that is the cutoff.</w:t>
            </w:r>
          </w:p>
          <w:p w14:paraId="72B7E56D" w14:textId="77777777" w:rsidR="006A4964" w:rsidRDefault="006A4964" w:rsidP="004E3ABB">
            <w:pPr>
              <w:rPr>
                <w:rFonts w:ascii="Garamond" w:hAnsi="Garamond" w:cstheme="minorHAnsi"/>
              </w:rPr>
            </w:pPr>
          </w:p>
          <w:p w14:paraId="1C27763D" w14:textId="5731E663" w:rsidR="00E921B9" w:rsidRDefault="00E921B9" w:rsidP="00E921B9">
            <w:pPr>
              <w:rPr>
                <w:rFonts w:ascii="Garamond" w:hAnsi="Garamond" w:cstheme="minorHAnsi"/>
              </w:rPr>
            </w:pPr>
            <w:r>
              <w:rPr>
                <w:rFonts w:ascii="Garamond" w:hAnsi="Garamond" w:cstheme="minorHAnsi"/>
                <w:b/>
                <w:bCs/>
              </w:rPr>
              <w:t xml:space="preserve">A Note on Plagiarism and Cheating. </w:t>
            </w:r>
            <w:r w:rsidRPr="00472A5C">
              <w:rPr>
                <w:rFonts w:ascii="Garamond" w:hAnsi="Garamond" w:cstheme="minorHAnsi"/>
                <w:b/>
                <w:bCs/>
              </w:rPr>
              <w:t>Plagiarized responses will result in a score of -75</w:t>
            </w:r>
            <w:r>
              <w:rPr>
                <w:rFonts w:ascii="Garamond" w:hAnsi="Garamond" w:cstheme="minorHAnsi"/>
                <w:b/>
                <w:bCs/>
              </w:rPr>
              <w:t xml:space="preserve">. </w:t>
            </w:r>
            <w:proofErr w:type="spellStart"/>
            <w:r>
              <w:rPr>
                <w:rFonts w:ascii="Garamond" w:hAnsi="Garamond" w:cstheme="minorHAnsi"/>
              </w:rPr>
              <w:t>TurnItIn</w:t>
            </w:r>
            <w:proofErr w:type="spellEnd"/>
            <w:r>
              <w:rPr>
                <w:rFonts w:ascii="Garamond" w:hAnsi="Garamond" w:cstheme="minorHAnsi"/>
              </w:rPr>
              <w:t xml:space="preserve"> will be used for all essay responses on tests, so if you copied work from the internet or from students’ answers in prior semesters, I </w:t>
            </w:r>
            <w:proofErr w:type="gramStart"/>
            <w:r>
              <w:rPr>
                <w:rFonts w:ascii="Garamond" w:hAnsi="Garamond" w:cstheme="minorHAnsi"/>
              </w:rPr>
              <w:t>will</w:t>
            </w:r>
            <w:proofErr w:type="gramEnd"/>
            <w:r>
              <w:rPr>
                <w:rFonts w:ascii="Garamond" w:hAnsi="Garamond" w:cstheme="minorHAnsi"/>
              </w:rPr>
              <w:t xml:space="preserve"> know the work is plagiarized. Of course, quoting legitimate sources, using quotation marks and a reference to the source is always allowed. Plagiarized work will not be subject to my policy of dropping the lowest Unit Test score described below.</w:t>
            </w:r>
            <w:r w:rsidR="006B3763">
              <w:rPr>
                <w:rFonts w:ascii="Garamond" w:hAnsi="Garamond" w:cstheme="minorHAnsi"/>
              </w:rPr>
              <w:t xml:space="preserve"> It is worth mentioning that websites such as CourseHero.com are for-profit businesses built entirely upon helping students cheat </w:t>
            </w:r>
            <w:r w:rsidR="006D5BF0">
              <w:rPr>
                <w:rFonts w:ascii="Garamond" w:hAnsi="Garamond" w:cstheme="minorHAnsi"/>
              </w:rPr>
              <w:t>and enticing students to steal intellectual property</w:t>
            </w:r>
            <w:r w:rsidR="00463109">
              <w:rPr>
                <w:rFonts w:ascii="Garamond" w:hAnsi="Garamond" w:cstheme="minorHAnsi"/>
              </w:rPr>
              <w:t xml:space="preserve"> which it then monetizes</w:t>
            </w:r>
            <w:r w:rsidR="006D5BF0">
              <w:rPr>
                <w:rFonts w:ascii="Garamond" w:hAnsi="Garamond" w:cstheme="minorHAnsi"/>
              </w:rPr>
              <w:t>.</w:t>
            </w:r>
            <w:r w:rsidR="00463109">
              <w:rPr>
                <w:rFonts w:ascii="Garamond" w:hAnsi="Garamond" w:cstheme="minorHAnsi"/>
              </w:rPr>
              <w:t xml:space="preserve"> Much of the material posted on the website is inaccurate, and if you use such inaccurate material</w:t>
            </w:r>
            <w:r w:rsidR="00F75D35">
              <w:rPr>
                <w:rFonts w:ascii="Garamond" w:hAnsi="Garamond" w:cstheme="minorHAnsi"/>
              </w:rPr>
              <w:t xml:space="preserve"> I will know where it came </w:t>
            </w:r>
            <w:proofErr w:type="gramStart"/>
            <w:r w:rsidR="00F75D35">
              <w:rPr>
                <w:rFonts w:ascii="Garamond" w:hAnsi="Garamond" w:cstheme="minorHAnsi"/>
              </w:rPr>
              <w:t>from</w:t>
            </w:r>
            <w:proofErr w:type="gramEnd"/>
            <w:r w:rsidR="00F75D35">
              <w:rPr>
                <w:rFonts w:ascii="Garamond" w:hAnsi="Garamond" w:cstheme="minorHAnsi"/>
              </w:rPr>
              <w:t xml:space="preserve"> and I will not award points for it.</w:t>
            </w:r>
            <w:r w:rsidR="006D5BF0">
              <w:rPr>
                <w:rFonts w:ascii="Garamond" w:hAnsi="Garamond" w:cstheme="minorHAnsi"/>
              </w:rPr>
              <w:t xml:space="preserve"> </w:t>
            </w:r>
            <w:r w:rsidR="00463109">
              <w:rPr>
                <w:rFonts w:ascii="Garamond" w:hAnsi="Garamond" w:cstheme="minorHAnsi"/>
              </w:rPr>
              <w:t xml:space="preserve">Using a site such as Course </w:t>
            </w:r>
            <w:proofErr w:type="gramStart"/>
            <w:r w:rsidR="00463109">
              <w:rPr>
                <w:rFonts w:ascii="Garamond" w:hAnsi="Garamond" w:cstheme="minorHAnsi"/>
              </w:rPr>
              <w:t>Hero,</w:t>
            </w:r>
            <w:proofErr w:type="gramEnd"/>
            <w:r w:rsidR="00463109">
              <w:rPr>
                <w:rFonts w:ascii="Garamond" w:hAnsi="Garamond" w:cstheme="minorHAnsi"/>
              </w:rPr>
              <w:t xml:space="preserve"> will likely result in you doing worse in the course than if you simply paid attention and studie</w:t>
            </w:r>
            <w:r w:rsidR="00F75D35">
              <w:rPr>
                <w:rFonts w:ascii="Garamond" w:hAnsi="Garamond" w:cstheme="minorHAnsi"/>
              </w:rPr>
              <w:t>d</w:t>
            </w:r>
            <w:r w:rsidR="00463109">
              <w:rPr>
                <w:rFonts w:ascii="Garamond" w:hAnsi="Garamond" w:cstheme="minorHAnsi"/>
              </w:rPr>
              <w:t xml:space="preserve"> the material, and frankly, is a huge waste of your tuition money. </w:t>
            </w:r>
            <w:r w:rsidR="006D5BF0">
              <w:rPr>
                <w:rFonts w:ascii="Garamond" w:hAnsi="Garamond" w:cstheme="minorHAnsi"/>
              </w:rPr>
              <w:t xml:space="preserve">I would strongly discourage students from using the website at </w:t>
            </w:r>
            <w:r w:rsidR="006D5BF0">
              <w:rPr>
                <w:rFonts w:ascii="Garamond" w:hAnsi="Garamond" w:cstheme="minorHAnsi"/>
              </w:rPr>
              <w:lastRenderedPageBreak/>
              <w:t>all.</w:t>
            </w:r>
            <w:r w:rsidR="00B614DD">
              <w:rPr>
                <w:rFonts w:ascii="Garamond" w:hAnsi="Garamond" w:cstheme="minorHAnsi"/>
              </w:rPr>
              <w:t xml:space="preserve"> That said, I cannot police what you do outside of class. I can (and will), however, </w:t>
            </w:r>
            <w:r w:rsidR="00934ED9">
              <w:rPr>
                <w:rFonts w:ascii="Garamond" w:hAnsi="Garamond" w:cstheme="minorHAnsi"/>
              </w:rPr>
              <w:t>take notice of incorrect responses that are clearly coming from an outside source.</w:t>
            </w:r>
          </w:p>
          <w:p w14:paraId="504E43E9" w14:textId="304218A3" w:rsidR="006A4964" w:rsidRPr="00472A5C" w:rsidRDefault="006A4964" w:rsidP="004E3ABB">
            <w:pPr>
              <w:rPr>
                <w:rFonts w:ascii="Garamond" w:hAnsi="Garamond" w:cstheme="minorHAnsi"/>
              </w:rPr>
            </w:pPr>
          </w:p>
        </w:tc>
      </w:tr>
    </w:tbl>
    <w:p w14:paraId="6FA4FC2B" w14:textId="3C319261" w:rsidR="009446FE" w:rsidRPr="00392D46" w:rsidRDefault="009446FE" w:rsidP="009446FE">
      <w:pPr>
        <w:pStyle w:val="Heading2"/>
        <w:rPr>
          <w:rFonts w:ascii="Garamond" w:hAnsi="Garamond"/>
        </w:rPr>
      </w:pPr>
      <w:r w:rsidRPr="00392D46">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proofErr w:type="gramStart"/>
            <w:r w:rsidRPr="00392D46">
              <w:rPr>
                <w:rFonts w:ascii="Garamond" w:hAnsi="Garamond"/>
                <w:b/>
              </w:rPr>
              <w:t>Category  Percent</w:t>
            </w:r>
            <w:proofErr w:type="gramEnd"/>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08127104"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574526AE"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 xml:space="preserve">Unit Two Test </w:t>
            </w:r>
            <w:proofErr w:type="gramStart"/>
            <w:r>
              <w:rPr>
                <w:rFonts w:ascii="Garamond" w:hAnsi="Garamond" w:cstheme="minorHAnsi"/>
              </w:rPr>
              <w:t>–</w:t>
            </w:r>
            <w:r w:rsidR="006061D5">
              <w:rPr>
                <w:rFonts w:ascii="Garamond" w:hAnsi="Garamond" w:cstheme="minorHAnsi"/>
              </w:rPr>
              <w:t xml:space="preserve">  The</w:t>
            </w:r>
            <w:proofErr w:type="gramEnd"/>
            <w:r w:rsidR="006061D5">
              <w:rPr>
                <w:rFonts w:ascii="Garamond" w:hAnsi="Garamond" w:cstheme="minorHAnsi"/>
              </w:rPr>
              <w:t xml:space="preserv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5DD5734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4C749DA"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7C8BF71B" w14:textId="29EF31E5" w:rsidR="009446FE" w:rsidRPr="00392D46" w:rsidRDefault="00724B49" w:rsidP="009446FE">
            <w:pPr>
              <w:rPr>
                <w:rFonts w:ascii="Garamond" w:hAnsi="Garamond"/>
              </w:rPr>
            </w:pPr>
            <w:r>
              <w:rPr>
                <w:rFonts w:ascii="Garamond" w:hAnsi="Garamond"/>
              </w:rPr>
              <w:t xml:space="preserve">Unit Four Test </w:t>
            </w:r>
            <w:proofErr w:type="gramStart"/>
            <w:r>
              <w:rPr>
                <w:rFonts w:ascii="Garamond" w:hAnsi="Garamond"/>
              </w:rPr>
              <w:t xml:space="preserve">- </w:t>
            </w:r>
            <w:r w:rsidR="00D0184A">
              <w:rPr>
                <w:rFonts w:ascii="Garamond" w:hAnsi="Garamond"/>
              </w:rPr>
              <w:t xml:space="preserve"> Constitutional</w:t>
            </w:r>
            <w:proofErr w:type="gramEnd"/>
            <w:r w:rsidR="00D0184A">
              <w:rPr>
                <w:rFonts w:ascii="Garamond" w:hAnsi="Garamond"/>
              </w:rPr>
              <w:t xml:space="preserve"> Law</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3EDE0371"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13AC78C8" w14:textId="66981938" w:rsidR="009446FE" w:rsidRPr="00392D46" w:rsidRDefault="00724B49" w:rsidP="009446FE">
            <w:pPr>
              <w:rPr>
                <w:rFonts w:ascii="Garamond" w:hAnsi="Garamond"/>
              </w:rPr>
            </w:pPr>
            <w:r>
              <w:rPr>
                <w:rFonts w:ascii="Garamond" w:hAnsi="Garamond"/>
              </w:rPr>
              <w:t xml:space="preserve">Unit Five Test – </w:t>
            </w:r>
            <w:r w:rsidR="00C1067A">
              <w:rPr>
                <w:rFonts w:ascii="Garamond" w:hAnsi="Garamond"/>
              </w:rPr>
              <w:t>Ethics</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1A90E420"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CA440A8" w14:textId="0B1ACFC9" w:rsidR="009446FE" w:rsidRPr="00392D46" w:rsidRDefault="00724B49" w:rsidP="009446FE">
            <w:pPr>
              <w:rPr>
                <w:rFonts w:ascii="Garamond" w:hAnsi="Garamond"/>
              </w:rPr>
            </w:pPr>
            <w:r>
              <w:rPr>
                <w:rFonts w:ascii="Garamond" w:hAnsi="Garamond"/>
              </w:rPr>
              <w:t>Unit Six Test –</w:t>
            </w:r>
            <w:r w:rsidR="00C1067A">
              <w:rPr>
                <w:rFonts w:ascii="Garamond" w:hAnsi="Garamond"/>
              </w:rPr>
              <w:t xml:space="preserve"> </w:t>
            </w:r>
            <w:r>
              <w:rPr>
                <w:rFonts w:ascii="Garamond" w:hAnsi="Garamond"/>
              </w:rPr>
              <w:t>Contract</w:t>
            </w:r>
            <w:r w:rsidR="00C1067A">
              <w:rPr>
                <w:rFonts w:ascii="Garamond" w:hAnsi="Garamond"/>
              </w:rPr>
              <w:t xml:space="preserve"> Basics &amp; Formation</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1543961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23F7F07D" w14:textId="2921950F" w:rsidR="009446FE" w:rsidRPr="00392D46" w:rsidRDefault="00724B49" w:rsidP="009446FE">
            <w:pPr>
              <w:rPr>
                <w:rFonts w:ascii="Garamond" w:hAnsi="Garamond"/>
              </w:rPr>
            </w:pPr>
            <w:r>
              <w:rPr>
                <w:rFonts w:ascii="Garamond" w:hAnsi="Garamond"/>
              </w:rPr>
              <w:t>Unit Seven Test – Contract</w:t>
            </w:r>
            <w:r w:rsidR="00C1067A">
              <w:rPr>
                <w:rFonts w:ascii="Garamond" w:hAnsi="Garamond"/>
              </w:rPr>
              <w:t xml:space="preserve"> Law – Elements &amp;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5EDBDE7C" w:rsidR="009446FE" w:rsidRPr="00392D46" w:rsidRDefault="00FB3C7B"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 xml:space="preserve">The Average </w:t>
            </w:r>
            <w:r w:rsidR="008C5A1D">
              <w:rPr>
                <w:rFonts w:ascii="Garamond" w:hAnsi="Garamond"/>
                <w:spacing w:val="-3"/>
                <w:szCs w:val="24"/>
              </w:rPr>
              <w:t>Score of Unit Tests Comprises 95% of the Course Grade</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AB5250">
        <w:trPr>
          <w:trHeight w:val="252"/>
        </w:trPr>
        <w:tc>
          <w:tcPr>
            <w:tcW w:w="1435" w:type="dxa"/>
            <w:tcBorders>
              <w:top w:val="single" w:sz="8" w:space="0" w:color="auto"/>
              <w:bottom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bottom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bottom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bottom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bottom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r w:rsidR="00AB5250" w:rsidRPr="00392D46" w14:paraId="06F9A056" w14:textId="77777777" w:rsidTr="0059665A">
        <w:trPr>
          <w:trHeight w:val="252"/>
        </w:trPr>
        <w:tc>
          <w:tcPr>
            <w:tcW w:w="8968" w:type="dxa"/>
            <w:gridSpan w:val="6"/>
            <w:tcBorders>
              <w:top w:val="single" w:sz="8" w:space="0" w:color="auto"/>
              <w:bottom w:val="single" w:sz="8" w:space="0" w:color="auto"/>
            </w:tcBorders>
          </w:tcPr>
          <w:p w14:paraId="2B5C1761" w14:textId="526306CA" w:rsidR="00AB5250" w:rsidRPr="00392D46" w:rsidRDefault="00AB5250" w:rsidP="00AB5250">
            <w:pPr>
              <w:tabs>
                <w:tab w:val="left" w:pos="-720"/>
                <w:tab w:val="left" w:pos="768"/>
              </w:tabs>
              <w:suppressAutoHyphens/>
              <w:spacing w:line="276" w:lineRule="auto"/>
              <w:rPr>
                <w:rFonts w:ascii="Garamond" w:hAnsi="Garamond"/>
                <w:spacing w:val="-3"/>
                <w:szCs w:val="24"/>
              </w:rPr>
            </w:pPr>
            <w:r>
              <w:rPr>
                <w:rFonts w:ascii="Garamond" w:hAnsi="Garamond"/>
                <w:spacing w:val="-3"/>
                <w:szCs w:val="24"/>
              </w:rPr>
              <w:tab/>
            </w:r>
            <w:r w:rsidRPr="00F17AB8">
              <w:rPr>
                <w:rFonts w:ascii="Garamond" w:hAnsi="Garamond"/>
                <w:b/>
                <w:bCs/>
                <w:spacing w:val="-3"/>
                <w:szCs w:val="24"/>
              </w:rPr>
              <w:t>Important Note</w:t>
            </w:r>
            <w:r>
              <w:rPr>
                <w:rFonts w:ascii="Garamond" w:hAnsi="Garamond"/>
                <w:spacing w:val="-3"/>
                <w:szCs w:val="24"/>
              </w:rPr>
              <w:t>: Unit Test grades will be posted to the “Grades” page on Canvas</w:t>
            </w:r>
            <w:r w:rsidR="00AE3F8D">
              <w:rPr>
                <w:rFonts w:ascii="Garamond" w:hAnsi="Garamond"/>
                <w:spacing w:val="-3"/>
                <w:szCs w:val="24"/>
              </w:rPr>
              <w:t>; however, I DO NOT use Canvas to calculate grades</w:t>
            </w:r>
            <w:r w:rsidR="00F17AB8">
              <w:rPr>
                <w:rFonts w:ascii="Garamond" w:hAnsi="Garamond"/>
                <w:spacing w:val="-3"/>
                <w:szCs w:val="24"/>
              </w:rPr>
              <w:t>. You should only rely on the Canvas Grades page to see how you did on each Unit Test.</w:t>
            </w:r>
            <w:r w:rsidR="00FB625A">
              <w:rPr>
                <w:rFonts w:ascii="Garamond" w:hAnsi="Garamond"/>
                <w:spacing w:val="-3"/>
                <w:szCs w:val="24"/>
              </w:rPr>
              <w:t xml:space="preserve"> Your Unit Test </w:t>
            </w:r>
            <w:r w:rsidR="00C16B34">
              <w:rPr>
                <w:rFonts w:ascii="Garamond" w:hAnsi="Garamond"/>
                <w:spacing w:val="-3"/>
                <w:szCs w:val="24"/>
              </w:rPr>
              <w:t>grades will be calculated as a mean average of the individual Unit Test scores; however, I will drop each student’s lowest Unit Test grade</w:t>
            </w:r>
            <w:r w:rsidR="00793CE1">
              <w:rPr>
                <w:rFonts w:ascii="Garamond" w:hAnsi="Garamond"/>
                <w:spacing w:val="-3"/>
                <w:szCs w:val="24"/>
              </w:rPr>
              <w:t xml:space="preserve"> – Plagiarized </w:t>
            </w:r>
            <w:r w:rsidR="003C416F">
              <w:rPr>
                <w:rFonts w:ascii="Garamond" w:hAnsi="Garamond"/>
                <w:spacing w:val="-3"/>
                <w:szCs w:val="24"/>
              </w:rPr>
              <w:t>responses WILL NOT be subject to being dropped as the lowest grade. In other words, if you receive a -75 due to plagiarism</w:t>
            </w:r>
            <w:r w:rsidR="004E5541">
              <w:rPr>
                <w:rFonts w:ascii="Garamond" w:hAnsi="Garamond"/>
                <w:spacing w:val="-3"/>
                <w:szCs w:val="24"/>
              </w:rPr>
              <w:t>, it will go into your final grade calculation.</w:t>
            </w: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28DBC6B" w14:textId="77777777" w:rsidR="00C83888"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p w14:paraId="058AE858" w14:textId="77777777" w:rsidR="00A12710" w:rsidRDefault="00A12710" w:rsidP="000F3624">
            <w:pPr>
              <w:rPr>
                <w:rFonts w:ascii="Garamond" w:hAnsi="Garamond" w:cstheme="minorHAnsi"/>
              </w:rPr>
            </w:pPr>
          </w:p>
          <w:p w14:paraId="3DBBA1F9" w14:textId="20F1C8E0" w:rsidR="00A12710" w:rsidRPr="00392D46" w:rsidRDefault="00A12710" w:rsidP="000F3624">
            <w:pPr>
              <w:rPr>
                <w:rFonts w:ascii="Garamond" w:hAnsi="Garamond" w:cstheme="minorHAnsi"/>
              </w:rPr>
            </w:pPr>
            <w:r>
              <w:rPr>
                <w:rFonts w:ascii="Garamond" w:hAnsi="Garamond" w:cstheme="minorHAnsi"/>
              </w:rPr>
              <w:t>Essay responses must be submitted in a typed format</w:t>
            </w:r>
            <w:r w:rsidR="00EC0366">
              <w:rPr>
                <w:rFonts w:ascii="Garamond" w:hAnsi="Garamond" w:cstheme="minorHAnsi"/>
              </w:rPr>
              <w:t xml:space="preserve"> </w:t>
            </w:r>
            <w:proofErr w:type="gramStart"/>
            <w:r w:rsidR="00EC0366">
              <w:rPr>
                <w:rFonts w:ascii="Garamond" w:hAnsi="Garamond" w:cstheme="minorHAnsi"/>
              </w:rPr>
              <w:t xml:space="preserve">- </w:t>
            </w:r>
            <w:r w:rsidR="007A69C0">
              <w:rPr>
                <w:rFonts w:ascii="Garamond" w:hAnsi="Garamond" w:cstheme="minorHAnsi"/>
              </w:rPr>
              <w:t xml:space="preserve"> .</w:t>
            </w:r>
            <w:proofErr w:type="gramEnd"/>
            <w:r w:rsidR="007A69C0">
              <w:rPr>
                <w:rFonts w:ascii="Garamond" w:hAnsi="Garamond" w:cstheme="minorHAnsi"/>
              </w:rPr>
              <w:t xml:space="preserve">jpegs and .gifs </w:t>
            </w:r>
            <w:r w:rsidR="00EC0366">
              <w:rPr>
                <w:rFonts w:ascii="Garamond" w:hAnsi="Garamond" w:cstheme="minorHAnsi"/>
              </w:rPr>
              <w:t>are</w:t>
            </w:r>
            <w:r w:rsidR="007A69C0">
              <w:rPr>
                <w:rFonts w:ascii="Garamond" w:hAnsi="Garamond" w:cstheme="minorHAnsi"/>
              </w:rPr>
              <w:t xml:space="preserve"> not be allowed.</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5F818250" w14:textId="77777777" w:rsidR="00F60AE1" w:rsidRPr="00F60AE1" w:rsidRDefault="00F60AE1" w:rsidP="00F60AE1">
            <w:pPr>
              <w:jc w:val="both"/>
              <w:rPr>
                <w:rFonts w:ascii="Garamond" w:hAnsi="Garamond"/>
              </w:rPr>
            </w:pPr>
            <w:r w:rsidRPr="00F60AE1">
              <w:rPr>
                <w:rFonts w:ascii="Garamond" w:hAnsi="Garamond"/>
                <w:b/>
                <w:bCs/>
              </w:rPr>
              <w:t xml:space="preserve">Smiley </w:t>
            </w:r>
            <w:r w:rsidRPr="00F60AE1">
              <w:rPr>
                <w:rFonts w:ascii="Garamond" w:hAnsi="Garamond"/>
                <w:b/>
              </w:rPr>
              <w:t>Professional Events</w:t>
            </w:r>
            <w:r w:rsidRPr="00F60AE1">
              <w:rPr>
                <w:rFonts w:ascii="Garamond" w:hAnsi="Garamond"/>
              </w:rPr>
              <w:t xml:space="preserve"> (or </w:t>
            </w:r>
            <w:r w:rsidRPr="00F60AE1">
              <w:rPr>
                <w:rFonts w:ascii="Garamond" w:hAnsi="Garamond"/>
                <w:b/>
              </w:rPr>
              <w:t>Pro Events</w:t>
            </w:r>
            <w:r w:rsidRPr="00F60AE1">
              <w:rPr>
                <w:rFonts w:ascii="Garamond" w:hAnsi="Garamond"/>
              </w:rPr>
              <w:t xml:space="preserve">) and the </w:t>
            </w:r>
            <w:r w:rsidRPr="00F60AE1">
              <w:rPr>
                <w:rFonts w:ascii="Garamond" w:hAnsi="Garamond"/>
                <w:b/>
                <w:bCs/>
              </w:rPr>
              <w:t>Anderson Classroom to Career Center (C2C)</w:t>
            </w:r>
            <w:r w:rsidRPr="00F60AE1">
              <w:rPr>
                <w:rFonts w:ascii="Garamond" w:hAnsi="Garamond"/>
              </w:rPr>
              <w:t xml:space="preserve"> are flagship programs of the Sentry School.</w:t>
            </w:r>
          </w:p>
          <w:p w14:paraId="0671122E" w14:textId="77777777" w:rsidR="00F60AE1" w:rsidRPr="00F60AE1" w:rsidRDefault="00F60AE1" w:rsidP="00F60AE1">
            <w:pPr>
              <w:jc w:val="both"/>
              <w:rPr>
                <w:rFonts w:ascii="Garamond" w:hAnsi="Garamond"/>
              </w:rPr>
            </w:pPr>
          </w:p>
          <w:p w14:paraId="3AD31D64" w14:textId="77777777" w:rsidR="00F60AE1" w:rsidRPr="00F60AE1" w:rsidRDefault="00F60AE1" w:rsidP="00F60AE1">
            <w:pPr>
              <w:jc w:val="both"/>
              <w:rPr>
                <w:rFonts w:ascii="Garamond" w:hAnsi="Garamond"/>
              </w:rPr>
            </w:pPr>
            <w:r w:rsidRPr="00F60AE1">
              <w:rPr>
                <w:rFonts w:ascii="Garamond" w:hAnsi="Garamond"/>
              </w:rPr>
              <w:t>Pro Events connect you to:</w:t>
            </w:r>
          </w:p>
          <w:p w14:paraId="501B6563" w14:textId="77777777" w:rsidR="00F60AE1" w:rsidRPr="00F60AE1" w:rsidRDefault="00F60AE1" w:rsidP="00F60AE1">
            <w:pPr>
              <w:pStyle w:val="ListParagraph"/>
              <w:numPr>
                <w:ilvl w:val="0"/>
                <w:numId w:val="27"/>
              </w:numPr>
              <w:overflowPunct w:val="0"/>
              <w:autoSpaceDE w:val="0"/>
              <w:autoSpaceDN w:val="0"/>
              <w:adjustRightInd w:val="0"/>
              <w:jc w:val="both"/>
              <w:textAlignment w:val="baseline"/>
              <w:rPr>
                <w:rFonts w:ascii="Garamond" w:hAnsi="Garamond"/>
              </w:rPr>
            </w:pPr>
            <w:r w:rsidRPr="00F60AE1">
              <w:rPr>
                <w:rFonts w:ascii="Garamond" w:hAnsi="Garamond"/>
                <w:i/>
              </w:rPr>
              <w:t>Campus</w:t>
            </w:r>
            <w:r w:rsidRPr="00F60AE1">
              <w:rPr>
                <w:rFonts w:ascii="Garamond" w:hAnsi="Garamond"/>
              </w:rPr>
              <w:t xml:space="preserve"> (e.g., academic coaching, student clubs</w:t>
            </w:r>
            <w:proofErr w:type="gramStart"/>
            <w:r w:rsidRPr="00F60AE1">
              <w:rPr>
                <w:rFonts w:ascii="Garamond" w:hAnsi="Garamond"/>
              </w:rPr>
              <w:t>);</w:t>
            </w:r>
            <w:proofErr w:type="gramEnd"/>
          </w:p>
          <w:p w14:paraId="460D5B8F" w14:textId="77777777" w:rsidR="00F60AE1" w:rsidRPr="00F60AE1" w:rsidRDefault="00F60AE1" w:rsidP="00F60AE1">
            <w:pPr>
              <w:pStyle w:val="ListParagraph"/>
              <w:numPr>
                <w:ilvl w:val="0"/>
                <w:numId w:val="27"/>
              </w:numPr>
              <w:overflowPunct w:val="0"/>
              <w:autoSpaceDE w:val="0"/>
              <w:autoSpaceDN w:val="0"/>
              <w:adjustRightInd w:val="0"/>
              <w:jc w:val="both"/>
              <w:textAlignment w:val="baseline"/>
              <w:rPr>
                <w:rFonts w:ascii="Garamond" w:hAnsi="Garamond"/>
              </w:rPr>
            </w:pPr>
            <w:r w:rsidRPr="00F60AE1">
              <w:rPr>
                <w:rFonts w:ascii="Garamond" w:hAnsi="Garamond"/>
                <w:i/>
              </w:rPr>
              <w:t>Community</w:t>
            </w:r>
            <w:r w:rsidRPr="00F60AE1">
              <w:rPr>
                <w:rFonts w:ascii="Garamond" w:hAnsi="Garamond"/>
              </w:rPr>
              <w:t xml:space="preserve"> (e.g., Rotary, Business Council): and</w:t>
            </w:r>
          </w:p>
          <w:p w14:paraId="097E5990" w14:textId="77777777" w:rsidR="00F60AE1" w:rsidRPr="00F60AE1" w:rsidRDefault="00F60AE1" w:rsidP="00F60AE1">
            <w:pPr>
              <w:pStyle w:val="ListParagraph"/>
              <w:numPr>
                <w:ilvl w:val="0"/>
                <w:numId w:val="27"/>
              </w:numPr>
              <w:overflowPunct w:val="0"/>
              <w:autoSpaceDE w:val="0"/>
              <w:autoSpaceDN w:val="0"/>
              <w:adjustRightInd w:val="0"/>
              <w:jc w:val="both"/>
              <w:textAlignment w:val="baseline"/>
              <w:rPr>
                <w:rFonts w:ascii="Garamond" w:hAnsi="Garamond"/>
              </w:rPr>
            </w:pPr>
            <w:r w:rsidRPr="00F60AE1">
              <w:rPr>
                <w:rFonts w:ascii="Garamond" w:hAnsi="Garamond"/>
                <w:i/>
              </w:rPr>
              <w:t>Careers</w:t>
            </w:r>
            <w:r w:rsidRPr="00F60AE1">
              <w:rPr>
                <w:rFonts w:ascii="Garamond" w:hAnsi="Garamond"/>
              </w:rPr>
              <w:t xml:space="preserve"> (e.g., internships, networking).</w:t>
            </w:r>
          </w:p>
          <w:p w14:paraId="4F3EB045" w14:textId="77777777" w:rsidR="00F60AE1" w:rsidRPr="00F60AE1" w:rsidRDefault="00F60AE1" w:rsidP="00F60AE1">
            <w:pPr>
              <w:jc w:val="both"/>
              <w:rPr>
                <w:rFonts w:ascii="Garamond" w:hAnsi="Garamond"/>
              </w:rPr>
            </w:pPr>
          </w:p>
          <w:p w14:paraId="32FD216E" w14:textId="77777777" w:rsidR="00F60AE1" w:rsidRPr="00F60AE1" w:rsidRDefault="00F60AE1" w:rsidP="00F60AE1">
            <w:pPr>
              <w:jc w:val="both"/>
              <w:rPr>
                <w:rFonts w:ascii="Garamond" w:hAnsi="Garamond"/>
              </w:rPr>
            </w:pPr>
            <w:r w:rsidRPr="00F60AE1">
              <w:rPr>
                <w:rFonts w:ascii="Garamond" w:hAnsi="Garamond"/>
              </w:rPr>
              <w:t xml:space="preserve">As a Sentry School student, you will be able to choose from a wide variety of speakers, </w:t>
            </w:r>
            <w:proofErr w:type="gramStart"/>
            <w:r w:rsidRPr="00F60AE1">
              <w:rPr>
                <w:rFonts w:ascii="Garamond" w:hAnsi="Garamond"/>
              </w:rPr>
              <w:t>workshops</w:t>
            </w:r>
            <w:proofErr w:type="gramEnd"/>
            <w:r w:rsidRPr="00F60AE1">
              <w:rPr>
                <w:rFonts w:ascii="Garamond" w:hAnsi="Garamond"/>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33F8550D" w14:textId="77777777" w:rsidR="00F60AE1" w:rsidRPr="00F60AE1" w:rsidRDefault="00F60AE1" w:rsidP="00F60AE1">
            <w:pPr>
              <w:jc w:val="both"/>
              <w:rPr>
                <w:rFonts w:ascii="Garamond" w:hAnsi="Garamond"/>
              </w:rPr>
            </w:pPr>
          </w:p>
          <w:p w14:paraId="58E39043" w14:textId="77777777" w:rsidR="00F60AE1" w:rsidRPr="00F60AE1" w:rsidRDefault="00F60AE1" w:rsidP="00F60AE1">
            <w:pPr>
              <w:jc w:val="both"/>
              <w:rPr>
                <w:rFonts w:ascii="Garamond" w:hAnsi="Garamond"/>
              </w:rPr>
            </w:pPr>
            <w:r w:rsidRPr="00F60AE1">
              <w:rPr>
                <w:rFonts w:ascii="Garamond" w:hAnsi="Garamond"/>
              </w:rPr>
              <w:t xml:space="preserve">Find the Pro Events calendar in the new Virtual C2C/Suitable system!  Get started by either downloading the Suitable app in your preferred app store or by visiting </w:t>
            </w:r>
            <w:r w:rsidRPr="00F60AE1">
              <w:rPr>
                <w:rFonts w:ascii="Garamond" w:hAnsi="Garamond"/>
                <w:b/>
                <w:bCs/>
              </w:rPr>
              <w:t>app.suitable.co</w:t>
            </w:r>
            <w:r w:rsidRPr="00F60AE1">
              <w:rPr>
                <w:rFonts w:ascii="Garamond" w:hAnsi="Garamond"/>
              </w:rPr>
              <w:t>.  Then log in with your UWSP email; be sure to give access to your camera and turn on notifications.</w:t>
            </w:r>
          </w:p>
          <w:p w14:paraId="2D22518D" w14:textId="77777777" w:rsidR="00F60AE1" w:rsidRPr="00F60AE1" w:rsidRDefault="00F60AE1" w:rsidP="00F60AE1">
            <w:pPr>
              <w:jc w:val="both"/>
              <w:rPr>
                <w:rFonts w:ascii="Garamond" w:hAnsi="Garamond"/>
              </w:rPr>
            </w:pPr>
          </w:p>
          <w:p w14:paraId="189F67B1" w14:textId="77777777" w:rsidR="00F60AE1" w:rsidRPr="00F60AE1" w:rsidRDefault="00F60AE1" w:rsidP="00F60AE1">
            <w:pPr>
              <w:jc w:val="both"/>
              <w:rPr>
                <w:rFonts w:ascii="Garamond" w:hAnsi="Garamond"/>
              </w:rPr>
            </w:pPr>
            <w:r w:rsidRPr="00F60AE1">
              <w:rPr>
                <w:rFonts w:ascii="Garamond" w:hAnsi="Garamond"/>
              </w:rPr>
              <w:t xml:space="preserve">For this course, you must attend </w:t>
            </w:r>
            <w:r w:rsidRPr="00F60AE1">
              <w:rPr>
                <w:rFonts w:ascii="Garamond" w:hAnsi="Garamond"/>
                <w:b/>
              </w:rPr>
              <w:t>two</w:t>
            </w:r>
            <w:r w:rsidRPr="00F60AE1">
              <w:rPr>
                <w:rFonts w:ascii="Garamond" w:hAnsi="Garamond"/>
              </w:rPr>
              <w:t xml:space="preserve"> official Pro Events.  One event must be before the mid-semester cut-off (</w:t>
            </w:r>
            <w:r w:rsidRPr="00F60AE1">
              <w:rPr>
                <w:rFonts w:ascii="Garamond" w:hAnsi="Garamond"/>
                <w:b/>
                <w:bCs/>
              </w:rPr>
              <w:t>Mar. 15</w:t>
            </w:r>
            <w:r w:rsidRPr="00F60AE1">
              <w:rPr>
                <w:rFonts w:ascii="Garamond" w:hAnsi="Garamond"/>
              </w:rPr>
              <w:t xml:space="preserve">); a second event must be before the end-of-semester cut-off </w:t>
            </w:r>
            <w:r w:rsidRPr="00F60AE1">
              <w:rPr>
                <w:rFonts w:ascii="Garamond" w:hAnsi="Garamond"/>
              </w:rPr>
              <w:br/>
              <w:t>(</w:t>
            </w:r>
            <w:r w:rsidRPr="00F60AE1">
              <w:rPr>
                <w:rFonts w:ascii="Garamond" w:hAnsi="Garamond"/>
                <w:b/>
              </w:rPr>
              <w:t>May 10</w:t>
            </w:r>
            <w:r w:rsidRPr="00F60AE1">
              <w:rPr>
                <w:rFonts w:ascii="Garamond" w:hAnsi="Garamond"/>
              </w:rPr>
              <w:t>).  If you go to extra events before the mid-semester cut-off, those credits will carry over into the second half of the semester.  Attendance at each event will count for ___ points towards your final grade.</w:t>
            </w:r>
          </w:p>
          <w:p w14:paraId="3659A022" w14:textId="77777777" w:rsidR="00F60AE1" w:rsidRPr="00F60AE1" w:rsidRDefault="00F60AE1" w:rsidP="00F60AE1">
            <w:pPr>
              <w:jc w:val="both"/>
              <w:rPr>
                <w:rFonts w:ascii="Garamond" w:hAnsi="Garamond"/>
              </w:rPr>
            </w:pPr>
          </w:p>
          <w:p w14:paraId="2760FFFC" w14:textId="77777777" w:rsidR="00F60AE1" w:rsidRPr="00F60AE1" w:rsidRDefault="00F60AE1" w:rsidP="00F60AE1">
            <w:pPr>
              <w:jc w:val="both"/>
              <w:rPr>
                <w:rFonts w:ascii="Garamond" w:hAnsi="Garamond"/>
              </w:rPr>
            </w:pPr>
            <w:r w:rsidRPr="00F60AE1">
              <w:rPr>
                <w:rFonts w:ascii="Garamond" w:hAnsi="Garamond"/>
              </w:rPr>
              <w:t xml:space="preserve">You can verify your courses with Pro Events requirements in the Virtual C2C/Suitable system by clicking under your name in the bottom left of the home page, then </w:t>
            </w:r>
            <w:r w:rsidRPr="00F60AE1">
              <w:rPr>
                <w:rFonts w:ascii="Garamond" w:hAnsi="Garamond"/>
                <w:i/>
                <w:iCs/>
              </w:rPr>
              <w:t>Settings</w:t>
            </w:r>
            <w:r w:rsidRPr="00F60AE1">
              <w:rPr>
                <w:rFonts w:ascii="Garamond" w:hAnsi="Garamond"/>
              </w:rPr>
              <w:t xml:space="preserve">, then </w:t>
            </w:r>
            <w:r w:rsidRPr="00F60AE1">
              <w:rPr>
                <w:rFonts w:ascii="Garamond" w:hAnsi="Garamond"/>
                <w:i/>
                <w:iCs/>
              </w:rPr>
              <w:t>School Information</w:t>
            </w:r>
            <w:r w:rsidRPr="00F60AE1">
              <w:rPr>
                <w:rFonts w:ascii="Garamond" w:hAnsi="Garamond"/>
              </w:rPr>
              <w:t>.</w:t>
            </w:r>
          </w:p>
          <w:p w14:paraId="4F4932E6" w14:textId="77777777" w:rsidR="00F60AE1" w:rsidRPr="00F60AE1" w:rsidRDefault="00F60AE1" w:rsidP="00F60AE1">
            <w:pPr>
              <w:jc w:val="both"/>
              <w:rPr>
                <w:rFonts w:ascii="Garamond" w:hAnsi="Garamond"/>
              </w:rPr>
            </w:pPr>
          </w:p>
          <w:p w14:paraId="46327EEA" w14:textId="77777777" w:rsidR="00F60AE1" w:rsidRPr="00F60AE1" w:rsidRDefault="00F60AE1" w:rsidP="00F60AE1">
            <w:pPr>
              <w:jc w:val="both"/>
              <w:rPr>
                <w:rFonts w:ascii="Garamond" w:hAnsi="Garamond"/>
              </w:rPr>
            </w:pPr>
            <w:r w:rsidRPr="00F60AE1">
              <w:rPr>
                <w:rFonts w:ascii="Garamond" w:hAnsi="Garamond"/>
              </w:rPr>
              <w:t xml:space="preserve">As you attend Pro Events, you will see your attendance credits under the </w:t>
            </w:r>
            <w:r w:rsidRPr="00F60AE1">
              <w:rPr>
                <w:rFonts w:ascii="Garamond" w:hAnsi="Garamond"/>
                <w:i/>
                <w:iCs/>
              </w:rPr>
              <w:t>Completed</w:t>
            </w:r>
            <w:r w:rsidRPr="00F60AE1">
              <w:rPr>
                <w:rFonts w:ascii="Garamond" w:hAnsi="Garamond"/>
              </w:rPr>
              <w:t xml:space="preserve"> tab on the </w:t>
            </w:r>
            <w:r w:rsidRPr="00F60AE1">
              <w:rPr>
                <w:rFonts w:ascii="Garamond" w:hAnsi="Garamond"/>
                <w:i/>
                <w:iCs/>
              </w:rPr>
              <w:t>Achievements</w:t>
            </w:r>
            <w:r w:rsidRPr="00F60AE1">
              <w:rPr>
                <w:rFonts w:ascii="Garamond" w:hAnsi="Garamond"/>
              </w:rPr>
              <w:t xml:space="preserve"> page.  Please allow a week for confirmation of attendance at events held outside the Sentry School, such as Career Services events.</w:t>
            </w:r>
          </w:p>
          <w:p w14:paraId="1A3BBD4A" w14:textId="77777777" w:rsidR="00F60AE1" w:rsidRPr="00F60AE1" w:rsidRDefault="00F60AE1" w:rsidP="00F60AE1">
            <w:pPr>
              <w:jc w:val="both"/>
              <w:rPr>
                <w:rFonts w:ascii="Garamond" w:hAnsi="Garamond"/>
              </w:rPr>
            </w:pPr>
          </w:p>
          <w:p w14:paraId="00D9710A" w14:textId="77777777" w:rsidR="00F60AE1" w:rsidRPr="00F60AE1" w:rsidRDefault="00F60AE1" w:rsidP="00F60AE1">
            <w:pPr>
              <w:jc w:val="both"/>
              <w:rPr>
                <w:rFonts w:ascii="Garamond" w:hAnsi="Garamond"/>
              </w:rPr>
            </w:pPr>
            <w:r w:rsidRPr="00F60AE1">
              <w:rPr>
                <w:rFonts w:ascii="Garamond" w:hAnsi="Garamond"/>
              </w:rPr>
              <w:t>After the mid-semester deadline (</w:t>
            </w:r>
            <w:r w:rsidRPr="00F60AE1">
              <w:rPr>
                <w:rFonts w:ascii="Garamond" w:hAnsi="Garamond"/>
                <w:b/>
                <w:bCs/>
              </w:rPr>
              <w:t>Mar. 15</w:t>
            </w:r>
            <w:r w:rsidRPr="00F60AE1">
              <w:rPr>
                <w:rFonts w:ascii="Garamond" w:hAnsi="Garamond"/>
              </w:rPr>
              <w:t>) and the final cut-off (</w:t>
            </w:r>
            <w:r w:rsidRPr="00F60AE1">
              <w:rPr>
                <w:rFonts w:ascii="Garamond" w:hAnsi="Garamond"/>
                <w:b/>
                <w:bCs/>
              </w:rPr>
              <w:t>May 10</w:t>
            </w:r>
            <w:r w:rsidRPr="00F60AE1">
              <w:rPr>
                <w:rFonts w:ascii="Garamond" w:hAnsi="Garamond"/>
              </w:rPr>
              <w:t xml:space="preserve">), the Pro Events team will assign your attendance credits to your Sentry School classes with Pro Events requirements.  Attendance credits will be assigned to courses in alpha-numeric order.  If you have a question about Pro Events attendance, please email </w:t>
            </w:r>
            <w:hyperlink r:id="rId22" w:history="1">
              <w:r w:rsidRPr="00F60AE1">
                <w:rPr>
                  <w:rStyle w:val="Hyperlink"/>
                  <w:rFonts w:ascii="Garamond" w:hAnsi="Garamond"/>
                </w:rPr>
                <w:t>proevents@uwsp.edu</w:t>
              </w:r>
            </w:hyperlink>
            <w:r w:rsidRPr="00F60AE1">
              <w:rPr>
                <w:rFonts w:ascii="Garamond" w:hAnsi="Garamond"/>
              </w:rPr>
              <w:t xml:space="preserve"> .</w:t>
            </w:r>
          </w:p>
          <w:p w14:paraId="30D2461B" w14:textId="77777777" w:rsidR="00F60AE1" w:rsidRPr="00F60AE1" w:rsidRDefault="00F60AE1" w:rsidP="00F60AE1">
            <w:pPr>
              <w:rPr>
                <w:rFonts w:ascii="Garamond" w:hAnsi="Garamond"/>
              </w:rPr>
            </w:pPr>
          </w:p>
          <w:p w14:paraId="0DD83981" w14:textId="77777777" w:rsidR="00F60AE1" w:rsidRPr="00F60AE1" w:rsidRDefault="00F60AE1" w:rsidP="00F60AE1">
            <w:pPr>
              <w:jc w:val="both"/>
              <w:rPr>
                <w:rFonts w:ascii="Garamond" w:hAnsi="Garamond"/>
              </w:rPr>
            </w:pPr>
            <w:r w:rsidRPr="00F60AE1">
              <w:rPr>
                <w:rFonts w:ascii="Garamond" w:hAnsi="Garamond"/>
              </w:rPr>
              <w:lastRenderedPageBreak/>
              <w:t xml:space="preserve">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w:t>
            </w:r>
            <w:proofErr w:type="gramStart"/>
            <w:r w:rsidRPr="00F60AE1">
              <w:rPr>
                <w:rFonts w:ascii="Garamond" w:hAnsi="Garamond"/>
              </w:rPr>
              <w:t>company</w:t>
            </w:r>
            <w:proofErr w:type="gramEnd"/>
            <w:r w:rsidRPr="00F60AE1">
              <w:rPr>
                <w:rFonts w:ascii="Garamond" w:hAnsi="Garamond"/>
              </w:rPr>
              <w:t xml:space="preserve"> and profession.</w:t>
            </w:r>
          </w:p>
          <w:p w14:paraId="3B22B19D" w14:textId="77777777" w:rsidR="00F60AE1" w:rsidRPr="00F60AE1" w:rsidRDefault="00F60AE1" w:rsidP="00F60AE1">
            <w:pPr>
              <w:jc w:val="both"/>
              <w:rPr>
                <w:rFonts w:ascii="Garamond" w:hAnsi="Garamond"/>
              </w:rPr>
            </w:pPr>
          </w:p>
          <w:p w14:paraId="3D04A884" w14:textId="77777777" w:rsidR="00F60AE1" w:rsidRPr="00F60AE1" w:rsidRDefault="00F60AE1" w:rsidP="00F60AE1">
            <w:pPr>
              <w:jc w:val="both"/>
              <w:rPr>
                <w:rFonts w:ascii="Garamond" w:hAnsi="Garamond"/>
                <w:b/>
                <w:bCs/>
              </w:rPr>
            </w:pPr>
            <w:r w:rsidRPr="00F60AE1">
              <w:rPr>
                <w:rFonts w:ascii="Garamond" w:hAnsi="Garamond"/>
                <w:b/>
                <w:bCs/>
              </w:rPr>
              <w:t>Only students registered for 100% online or branch-campus classes have access to Pro Events recordings.</w:t>
            </w:r>
            <w:r w:rsidRPr="00F60AE1">
              <w:rPr>
                <w:rFonts w:ascii="Garamond" w:hAnsi="Garamond"/>
              </w:rPr>
              <w:t xml:space="preserve">  The number of videos available will be pro-rated based on the number of such courses in which you are enrolled.  Video events must be completed one week before the general Pro Events cut-offs.  </w:t>
            </w:r>
            <w:r w:rsidRPr="00F60AE1">
              <w:rPr>
                <w:rFonts w:ascii="Garamond" w:hAnsi="Garamond"/>
                <w:b/>
                <w:bCs/>
              </w:rPr>
              <w:t>For Spring 2024, the video deadlines are Mar. 8 for the first half-semester and May 3 for the second half-semester.</w:t>
            </w:r>
          </w:p>
          <w:p w14:paraId="76C1B541" w14:textId="77777777" w:rsidR="00F60AE1" w:rsidRPr="00F60AE1" w:rsidRDefault="00F60AE1" w:rsidP="00F60AE1">
            <w:pPr>
              <w:jc w:val="both"/>
              <w:rPr>
                <w:rFonts w:ascii="Garamond" w:hAnsi="Garamond"/>
              </w:rPr>
            </w:pPr>
          </w:p>
          <w:p w14:paraId="00536EA3" w14:textId="77777777" w:rsidR="00F60AE1" w:rsidRPr="00F60AE1" w:rsidRDefault="00F60AE1" w:rsidP="00F60AE1">
            <w:pPr>
              <w:jc w:val="both"/>
              <w:rPr>
                <w:rFonts w:ascii="Garamond" w:hAnsi="Garamond"/>
              </w:rPr>
            </w:pPr>
            <w:r w:rsidRPr="00F60AE1">
              <w:rPr>
                <w:rFonts w:ascii="Garamond" w:hAnsi="Garamond"/>
                <w:u w:val="single"/>
              </w:rPr>
              <w:t>If you have multiple courses or affiliations with Pro Events requirements, it is your responsibility to make sure you have attended enough events for each course/affiliation.</w:t>
            </w:r>
          </w:p>
          <w:p w14:paraId="4DF16E71" w14:textId="5513466C" w:rsidR="000F044E" w:rsidRPr="00392D46" w:rsidRDefault="00DC3C54" w:rsidP="00B93BBA">
            <w:pPr>
              <w:jc w:val="both"/>
              <w:rPr>
                <w:rFonts w:ascii="Garamond" w:hAnsi="Garamond"/>
              </w:rPr>
            </w:pPr>
            <w:r w:rsidRPr="00F60AE1">
              <w:rPr>
                <w:rFonts w:ascii="Garamond" w:hAnsi="Garamond"/>
                <w:u w:val="single"/>
              </w:rPr>
              <w:t>.</w:t>
            </w: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3"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nondiscrimination, and Online Accessibility (IT &amp; Communication Accessibility) can be found at: </w:t>
            </w:r>
            <w:hyperlink r:id="rId24"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 xml:space="preserve">The results of such </w:t>
            </w:r>
            <w:proofErr w:type="gramStart"/>
            <w:r w:rsidRPr="00392D46">
              <w:rPr>
                <w:rFonts w:ascii="Garamond" w:hAnsi="Garamond"/>
              </w:rPr>
              <w:t>evaluation</w:t>
            </w:r>
            <w:proofErr w:type="gramEnd"/>
            <w:r w:rsidRPr="00392D46">
              <w:rPr>
                <w:rFonts w:ascii="Garamond" w:hAnsi="Garamond"/>
              </w:rPr>
              <w:t xml:space="preserve">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t xml:space="preserve">If modifications are required due to a disability, please inform the </w:t>
            </w:r>
            <w:proofErr w:type="gramStart"/>
            <w:r w:rsidRPr="00392D46">
              <w:rPr>
                <w:rFonts w:ascii="Garamond" w:hAnsi="Garamond"/>
                <w:iCs/>
              </w:rPr>
              <w:t>instructor</w:t>
            </w:r>
            <w:proofErr w:type="gramEnd"/>
            <w:r w:rsidRPr="00392D46">
              <w:rPr>
                <w:rFonts w:ascii="Garamond" w:hAnsi="Garamond"/>
                <w:iCs/>
              </w:rPr>
              <w:t xml:space="preserve">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5"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6"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t xml:space="preserve">It is the responsibility of the instructor to present materials and activities that are respectful of diversity, such that students from all diverse backgrounds and perspectives be well-served by this </w:t>
            </w:r>
            <w:r w:rsidRPr="00392D46">
              <w:rPr>
                <w:rFonts w:ascii="Garamond" w:hAnsi="Garamond"/>
              </w:rPr>
              <w:lastRenderedPageBreak/>
              <w:t>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27"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28"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 xml:space="preserve">This section offers help resources relating to academic tutoring, healthcare, counseling, and other </w:t>
            </w:r>
            <w:proofErr w:type="gramStart"/>
            <w:r w:rsidRPr="00392D46">
              <w:rPr>
                <w:rFonts w:ascii="Garamond" w:hAnsi="Garamond" w:cstheme="minorHAnsi"/>
              </w:rPr>
              <w:t>matter</w:t>
            </w:r>
            <w:proofErr w:type="gramEnd"/>
            <w:r w:rsidRPr="00392D46">
              <w:rPr>
                <w:rFonts w:ascii="Garamond" w:hAnsi="Garamond" w:cstheme="minorHAnsi"/>
              </w:rPr>
              <w:t xml:space="preserve">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 xml:space="preserve">The Tutoring and Learning Center helps with Study Skills, Writing, Technology, Math, &amp; Science. </w:t>
            </w:r>
            <w:proofErr w:type="gramStart"/>
            <w:r w:rsidRPr="00392D46">
              <w:rPr>
                <w:rFonts w:ascii="Garamond" w:hAnsi="Garamond" w:cstheme="minorHAnsi"/>
              </w:rPr>
              <w:t>The  Tutoring</w:t>
            </w:r>
            <w:proofErr w:type="gramEnd"/>
            <w:r w:rsidRPr="00392D46">
              <w:rPr>
                <w:rFonts w:ascii="Garamond" w:hAnsi="Garamond" w:cstheme="minorHAnsi"/>
              </w:rPr>
              <w:t xml:space="preserve">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29"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0"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In addition to the support services provided by Student Health Service and </w:t>
            </w:r>
            <w:proofErr w:type="gramStart"/>
            <w:r w:rsidRPr="00392D46">
              <w:rPr>
                <w:rFonts w:ascii="Garamond" w:hAnsi="Garamond" w:cstheme="minorHAnsi"/>
                <w:b w:val="0"/>
                <w:spacing w:val="0"/>
                <w:sz w:val="22"/>
                <w:szCs w:val="22"/>
              </w:rPr>
              <w:t>the UWSP</w:t>
            </w:r>
            <w:proofErr w:type="gramEnd"/>
            <w:r w:rsidRPr="00392D46">
              <w:rPr>
                <w:rFonts w:ascii="Garamond" w:hAnsi="Garamond" w:cstheme="minorHAnsi"/>
                <w:b w:val="0"/>
                <w:spacing w:val="0"/>
                <w:sz w:val="22"/>
                <w:szCs w:val="22"/>
              </w:rPr>
              <w:t xml:space="preserve">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392D46">
              <w:rPr>
                <w:rFonts w:ascii="Garamond" w:hAnsi="Garamond" w:cstheme="minorHAnsi"/>
                <w:b w:val="0"/>
                <w:spacing w:val="0"/>
                <w:sz w:val="22"/>
                <w:szCs w:val="22"/>
              </w:rPr>
              <w:t>is in need of</w:t>
            </w:r>
            <w:proofErr w:type="gramEnd"/>
            <w:r w:rsidRPr="00392D46">
              <w:rPr>
                <w:rFonts w:ascii="Garamond" w:hAnsi="Garamond" w:cstheme="minorHAnsi"/>
                <w:b w:val="0"/>
                <w:spacing w:val="0"/>
                <w:sz w:val="22"/>
                <w:szCs w:val="22"/>
              </w:rPr>
              <w:t xml:space="preserve"> additional support beyond what the instructor is able to provide. For more additional information, please go to </w:t>
            </w:r>
            <w:hyperlink r:id="rId32"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3"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 xml:space="preserve">In the event of an emergency, follow UWSP’s emergency response procedures. For details on all emergency </w:t>
            </w:r>
            <w:proofErr w:type="gramStart"/>
            <w:r w:rsidRPr="00392D46">
              <w:rPr>
                <w:rFonts w:ascii="Garamond" w:hAnsi="Garamond" w:cstheme="minorHAnsi"/>
                <w:b w:val="0"/>
                <w:spacing w:val="0"/>
                <w:kern w:val="2"/>
                <w:sz w:val="22"/>
                <w:szCs w:val="22"/>
              </w:rPr>
              <w:t>response  procedures</w:t>
            </w:r>
            <w:proofErr w:type="gramEnd"/>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4"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lastRenderedPageBreak/>
              <w:t xml:space="preserve">UWSP values a safe, honest, respectful, and inviting learning environment. </w:t>
            </w:r>
            <w:proofErr w:type="gramStart"/>
            <w:r w:rsidRPr="00392D46">
              <w:rPr>
                <w:rFonts w:ascii="Garamond" w:hAnsi="Garamond" w:cstheme="minorHAnsi"/>
              </w:rPr>
              <w:t>In order to</w:t>
            </w:r>
            <w:proofErr w:type="gramEnd"/>
            <w:r w:rsidRPr="00392D46">
              <w:rPr>
                <w:rFonts w:ascii="Garamond" w:hAnsi="Garamond" w:cstheme="minorHAnsi"/>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5"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w:t>
            </w:r>
            <w:proofErr w:type="gramStart"/>
            <w:r w:rsidR="00BA1CE4" w:rsidRPr="00392D46">
              <w:rPr>
                <w:rFonts w:ascii="Garamond" w:hAnsi="Garamond" w:cstheme="minorHAnsi"/>
                <w:szCs w:val="24"/>
              </w:rPr>
              <w:t>provide</w:t>
            </w:r>
            <w:proofErr w:type="gramEnd"/>
            <w:r w:rsidR="00BA1CE4" w:rsidRPr="00392D46">
              <w:rPr>
                <w:rFonts w:ascii="Garamond" w:hAnsi="Garamond" w:cstheme="minorHAnsi"/>
                <w:szCs w:val="24"/>
              </w:rPr>
              <w:t xml:space="preserv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6"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392D46">
              <w:rPr>
                <w:rFonts w:ascii="Garamond" w:hAnsi="Garamond" w:cstheme="minorHAnsi"/>
                <w:szCs w:val="24"/>
              </w:rPr>
              <w:t>end</w:t>
            </w:r>
            <w:proofErr w:type="gramEnd"/>
            <w:r w:rsidRPr="00392D46">
              <w:rPr>
                <w:rFonts w:ascii="Garamond" w:hAnsi="Garamond" w:cstheme="minorHAnsi"/>
                <w:szCs w:val="24"/>
              </w:rPr>
              <w:t xml:space="preserve">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37"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w:t>
            </w:r>
            <w:proofErr w:type="gramStart"/>
            <w:r w:rsidRPr="00392D46">
              <w:rPr>
                <w:rFonts w:ascii="Garamond" w:hAnsi="Garamond" w:cstheme="minorHAnsi"/>
              </w:rPr>
              <w:t>the</w:t>
            </w:r>
            <w:proofErr w:type="gramEnd"/>
            <w:r w:rsidRPr="00392D46">
              <w:rPr>
                <w:rFonts w:ascii="Garamond" w:hAnsi="Garamond" w:cstheme="minorHAnsi"/>
              </w:rPr>
              <w:t xml:space="preserv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38"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392D46">
              <w:rPr>
                <w:rFonts w:ascii="Garamond" w:hAnsi="Garamond" w:cstheme="minorHAnsi"/>
                <w:b w:val="0"/>
                <w:spacing w:val="0"/>
                <w:kern w:val="2"/>
                <w:sz w:val="22"/>
                <w:szCs w:val="22"/>
              </w:rPr>
              <w:t>whether or not</w:t>
            </w:r>
            <w:proofErr w:type="gramEnd"/>
            <w:r w:rsidRPr="00392D46">
              <w:rPr>
                <w:rFonts w:ascii="Garamond" w:hAnsi="Garamond" w:cstheme="minorHAnsi"/>
                <w:b w:val="0"/>
                <w:spacing w:val="0"/>
                <w:kern w:val="2"/>
                <w:sz w:val="22"/>
                <w:szCs w:val="22"/>
              </w:rPr>
              <w:t xml:space="preserve">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39"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0"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t xml:space="preserve">This course may require students to post their work online using applications or services that have not been approved by UW-system. In this situation, the </w:t>
            </w:r>
            <w:proofErr w:type="gramStart"/>
            <w:r w:rsidRPr="00392D46">
              <w:rPr>
                <w:rFonts w:ascii="Garamond" w:hAnsi="Garamond" w:cstheme="minorHAnsi"/>
                <w:szCs w:val="24"/>
              </w:rPr>
              <w:t>students</w:t>
            </w:r>
            <w:proofErr w:type="gramEnd"/>
            <w:r w:rsidRPr="00392D46">
              <w:rPr>
                <w:rFonts w:ascii="Garamond" w:hAnsi="Garamond"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392D46">
              <w:rPr>
                <w:rFonts w:ascii="Garamond" w:hAnsi="Garamond" w:cstheme="minorHAnsi"/>
                <w:szCs w:val="24"/>
              </w:rPr>
              <w:t>selling of</w:t>
            </w:r>
            <w:proofErr w:type="gramEnd"/>
            <w:r w:rsidRPr="00392D46">
              <w:rPr>
                <w:rFonts w:ascii="Garamond" w:hAnsi="Garamond"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1"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2"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 xml:space="preserve">Use different usernames and passwords for each service you </w:t>
            </w:r>
            <w:proofErr w:type="gramStart"/>
            <w:r w:rsidRPr="00392D46">
              <w:rPr>
                <w:rFonts w:ascii="Garamond" w:hAnsi="Garamond"/>
              </w:rPr>
              <w:t>use</w:t>
            </w:r>
            <w:proofErr w:type="gramEnd"/>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 xml:space="preserve">Do not use your UWSP username and password for any other </w:t>
            </w:r>
            <w:proofErr w:type="gramStart"/>
            <w:r w:rsidRPr="00392D46">
              <w:rPr>
                <w:rFonts w:ascii="Garamond" w:hAnsi="Garamond"/>
              </w:rPr>
              <w:t>services</w:t>
            </w:r>
            <w:proofErr w:type="gramEnd"/>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 xml:space="preserve">Have updated antivirus software installed on your </w:t>
            </w:r>
            <w:proofErr w:type="gramStart"/>
            <w:r w:rsidRPr="00392D46">
              <w:rPr>
                <w:rFonts w:ascii="Garamond" w:hAnsi="Garamond"/>
              </w:rPr>
              <w:t>devices</w:t>
            </w:r>
            <w:proofErr w:type="gramEnd"/>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3"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lastRenderedPageBreak/>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w:t>
            </w:r>
            <w:r w:rsidRPr="00392D46">
              <w:rPr>
                <w:rFonts w:ascii="Garamond" w:hAnsi="Garamond"/>
              </w:rPr>
              <w:lastRenderedPageBreak/>
              <w:t>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w:t>
            </w:r>
            <w:proofErr w:type="gramStart"/>
            <w:r w:rsidRPr="00392D46">
              <w:rPr>
                <w:rFonts w:ascii="Garamond" w:hAnsi="Garamond" w:cstheme="minorHAnsi"/>
              </w:rPr>
              <w:t>on</w:t>
            </w:r>
            <w:proofErr w:type="gramEnd"/>
            <w:r w:rsidRPr="00392D46">
              <w:rPr>
                <w:rFonts w:ascii="Garamond" w:hAnsi="Garamond" w:cstheme="minorHAnsi"/>
              </w:rPr>
              <w:t xml:space="preserve">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proofErr w:type="gramStart"/>
            <w:r w:rsidRPr="00392D46">
              <w:rPr>
                <w:rFonts w:ascii="Garamond" w:hAnsi="Garamond"/>
              </w:rPr>
              <w:t>This syllabus, the provided schedule, and all aforementioned coursework,</w:t>
            </w:r>
            <w:proofErr w:type="gramEnd"/>
            <w:r w:rsidRPr="00392D46">
              <w:rPr>
                <w:rFonts w:ascii="Garamond" w:hAnsi="Garamond"/>
              </w:rP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2F8CD7F6" w14:textId="33BD923C" w:rsidR="003C083B" w:rsidRPr="00392D46" w:rsidRDefault="003C083B" w:rsidP="00F00999">
            <w:pPr>
              <w:pStyle w:val="paragraph"/>
              <w:spacing w:before="0" w:beforeAutospacing="0" w:after="0" w:afterAutospacing="0"/>
              <w:textAlignment w:val="baseline"/>
              <w:rPr>
                <w:rFonts w:ascii="Garamond" w:hAnsi="Garamond" w:cstheme="minorHAnsi"/>
              </w:rPr>
            </w:pPr>
          </w:p>
        </w:tc>
      </w:tr>
    </w:tbl>
    <w:p w14:paraId="6D8B023C" w14:textId="06891665" w:rsidR="00F00999" w:rsidRPr="00F00999" w:rsidRDefault="00F00999" w:rsidP="00F00999">
      <w:pPr>
        <w:rPr>
          <w:rFonts w:ascii="Garamond" w:hAnsi="Garamond"/>
        </w:rPr>
      </w:pPr>
      <w:r w:rsidRPr="00F00999">
        <w:rPr>
          <w:rFonts w:ascii="Garamond" w:hAnsi="Garamond"/>
          <w:color w:val="000000"/>
        </w:rPr>
        <w:t xml:space="preserve">For your health and safety, UW-Stevens Point: </w:t>
      </w:r>
    </w:p>
    <w:p w14:paraId="08E1AC3D" w14:textId="77777777" w:rsidR="00F00999" w:rsidRPr="00F00999" w:rsidRDefault="00F00999" w:rsidP="00F00999">
      <w:pPr>
        <w:rPr>
          <w:rFonts w:ascii="Garamond" w:hAnsi="Garamond"/>
        </w:rPr>
      </w:pPr>
    </w:p>
    <w:p w14:paraId="54995E20" w14:textId="77777777" w:rsidR="00F00999" w:rsidRPr="00F00999" w:rsidRDefault="00F00999" w:rsidP="00F00999">
      <w:pPr>
        <w:pStyle w:val="ListParagraph"/>
        <w:numPr>
          <w:ilvl w:val="0"/>
          <w:numId w:val="30"/>
        </w:numPr>
        <w:rPr>
          <w:rStyle w:val="Strong"/>
          <w:rFonts w:ascii="Garamond" w:eastAsia="Times New Roman" w:hAnsi="Garamond"/>
          <w:b w:val="0"/>
          <w:bCs w:val="0"/>
        </w:rPr>
      </w:pPr>
      <w:r w:rsidRPr="00F00999">
        <w:rPr>
          <w:rFonts w:ascii="Garamond" w:eastAsia="Times New Roman" w:hAnsi="Garamond"/>
          <w:color w:val="000000"/>
        </w:rPr>
        <w:t xml:space="preserve">Requires </w:t>
      </w:r>
      <w:r w:rsidRPr="00F00999">
        <w:rPr>
          <w:rStyle w:val="Strong"/>
          <w:rFonts w:ascii="Garamond" w:eastAsia="Times New Roman" w:hAnsi="Garamond"/>
          <w:b w:val="0"/>
          <w:bCs w:val="0"/>
          <w:color w:val="000000"/>
        </w:rPr>
        <w:t xml:space="preserve">all students, employees and visitors to any UW-Stevens Point campus or facility to wear face coverings when inside campus buildings. The </w:t>
      </w:r>
      <w:proofErr w:type="gramStart"/>
      <w:r w:rsidRPr="00F00999">
        <w:rPr>
          <w:rStyle w:val="Strong"/>
          <w:rFonts w:ascii="Garamond" w:eastAsia="Times New Roman" w:hAnsi="Garamond"/>
          <w:b w:val="0"/>
          <w:bCs w:val="0"/>
          <w:color w:val="000000"/>
        </w:rPr>
        <w:t>mask is</w:t>
      </w:r>
      <w:proofErr w:type="gramEnd"/>
      <w:r w:rsidRPr="00F00999">
        <w:rPr>
          <w:rStyle w:val="Strong"/>
          <w:rFonts w:ascii="Garamond" w:eastAsia="Times New Roman" w:hAnsi="Garamond"/>
          <w:b w:val="0"/>
          <w:bCs w:val="0"/>
          <w:color w:val="000000"/>
        </w:rPr>
        <w:t xml:space="preserve"> policy is in effect until Sept. 30. See the </w:t>
      </w:r>
      <w:hyperlink r:id="rId44" w:history="1">
        <w:r w:rsidRPr="00F00999">
          <w:rPr>
            <w:rStyle w:val="Hyperlink"/>
            <w:rFonts w:ascii="Garamond" w:eastAsia="Times New Roman" w:hAnsi="Garamond"/>
            <w:b/>
            <w:bCs/>
          </w:rPr>
          <w:t>chancellor’s updated mask mandate</w:t>
        </w:r>
      </w:hyperlink>
      <w:r w:rsidRPr="00F00999">
        <w:rPr>
          <w:rStyle w:val="Strong"/>
          <w:rFonts w:ascii="Garamond" w:eastAsia="Times New Roman" w:hAnsi="Garamond"/>
          <w:b w:val="0"/>
          <w:bCs w:val="0"/>
          <w:color w:val="000000"/>
        </w:rPr>
        <w:t xml:space="preserve">. </w:t>
      </w:r>
    </w:p>
    <w:p w14:paraId="1ABCD3C9" w14:textId="77777777" w:rsidR="00F00999" w:rsidRPr="00F00999" w:rsidRDefault="00F00999" w:rsidP="00F00999">
      <w:pPr>
        <w:pStyle w:val="ListParagraph"/>
        <w:numPr>
          <w:ilvl w:val="0"/>
          <w:numId w:val="30"/>
        </w:numPr>
        <w:rPr>
          <w:rFonts w:ascii="Garamond" w:hAnsi="Garamond"/>
        </w:rPr>
      </w:pPr>
      <w:r w:rsidRPr="00F00999">
        <w:rPr>
          <w:rFonts w:ascii="Garamond" w:eastAsia="Times New Roman" w:hAnsi="Garamond"/>
          <w:color w:val="000000"/>
        </w:rPr>
        <w:t xml:space="preserve">Requires unvaccinated residence hall students to be </w:t>
      </w:r>
      <w:hyperlink r:id="rId45" w:history="1">
        <w:r w:rsidRPr="00F00999">
          <w:rPr>
            <w:rStyle w:val="Hyperlink"/>
            <w:rFonts w:ascii="Garamond" w:eastAsia="Times New Roman" w:hAnsi="Garamond"/>
          </w:rPr>
          <w:t>tested</w:t>
        </w:r>
      </w:hyperlink>
      <w:r w:rsidRPr="00F00999">
        <w:rPr>
          <w:rFonts w:ascii="Garamond" w:eastAsia="Times New Roman" w:hAnsi="Garamond"/>
          <w:color w:val="000000"/>
        </w:rPr>
        <w:t xml:space="preserve"> twice during the first 10 days of arrival on campus, then every other week until at least Sept. 30. </w:t>
      </w:r>
    </w:p>
    <w:p w14:paraId="5915778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Strongly encourages unvaccinated students residing off campus to be tested regularly and complete the daily symptom screening.</w:t>
      </w:r>
    </w:p>
    <w:p w14:paraId="2798122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Requires unvaccinated employees to have testing every other week and complete the daily symptom screening.</w:t>
      </w:r>
    </w:p>
    <w:p w14:paraId="0FFDF36F"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 xml:space="preserve">Strongly encourages all students, </w:t>
      </w:r>
      <w:proofErr w:type="gramStart"/>
      <w:r w:rsidRPr="00F00999">
        <w:rPr>
          <w:rFonts w:ascii="Garamond" w:eastAsia="Times New Roman" w:hAnsi="Garamond"/>
          <w:color w:val="000000"/>
        </w:rPr>
        <w:t>faculty</w:t>
      </w:r>
      <w:proofErr w:type="gramEnd"/>
      <w:r w:rsidRPr="00F00999">
        <w:rPr>
          <w:rFonts w:ascii="Garamond" w:eastAsia="Times New Roman" w:hAnsi="Garamond"/>
          <w:color w:val="000000"/>
        </w:rPr>
        <w:t xml:space="preserve"> and staff to get vaccinated as soon as possible. While not required, vaccination is the surest way to protect yourself from serious illness.  </w:t>
      </w:r>
    </w:p>
    <w:p w14:paraId="1C70ADD0" w14:textId="77777777" w:rsidR="00F00999" w:rsidRPr="00F00999" w:rsidRDefault="00F00999" w:rsidP="00F00999">
      <w:pPr>
        <w:ind w:left="360"/>
        <w:rPr>
          <w:rFonts w:ascii="Garamond" w:hAnsi="Garamond"/>
          <w:b/>
          <w:bCs/>
        </w:rPr>
      </w:pPr>
    </w:p>
    <w:p w14:paraId="29C8B8CA" w14:textId="77777777" w:rsidR="00F00999" w:rsidRPr="00F00999" w:rsidRDefault="00F00999" w:rsidP="00F00999">
      <w:pPr>
        <w:rPr>
          <w:rFonts w:ascii="Garamond" w:hAnsi="Garamond"/>
        </w:rPr>
      </w:pPr>
      <w:r w:rsidRPr="00F00999">
        <w:rPr>
          <w:rFonts w:ascii="Garamond" w:hAnsi="Garamond"/>
          <w:color w:val="000000"/>
        </w:rPr>
        <w:t>Vaccines are available:</w:t>
      </w:r>
    </w:p>
    <w:p w14:paraId="1465E804" w14:textId="77777777" w:rsidR="00F00999" w:rsidRPr="00F00999" w:rsidRDefault="00F00999" w:rsidP="00F00999">
      <w:pPr>
        <w:ind w:left="360"/>
        <w:rPr>
          <w:rFonts w:ascii="Garamond" w:hAnsi="Garamond"/>
        </w:rPr>
      </w:pPr>
    </w:p>
    <w:p w14:paraId="248291A2" w14:textId="77777777" w:rsidR="00F00999" w:rsidRPr="00F00999" w:rsidRDefault="00F00999" w:rsidP="00F00999">
      <w:pPr>
        <w:ind w:left="360"/>
        <w:rPr>
          <w:rFonts w:ascii="Garamond" w:hAnsi="Garamond"/>
        </w:rPr>
      </w:pPr>
      <w:r w:rsidRPr="00F00999">
        <w:rPr>
          <w:rFonts w:ascii="Garamond" w:hAnsi="Garamond"/>
          <w:color w:val="000000"/>
        </w:rPr>
        <w:t>For students at Student Health Services in Delzell Hall:</w:t>
      </w:r>
    </w:p>
    <w:p w14:paraId="4019C5D3"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Walk-in Mondays and Thursdays, 1-3 p.m., Wednesdays, 9-11 a.m.</w:t>
      </w:r>
    </w:p>
    <w:p w14:paraId="37C6FE8D"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By appointment at 715-346-4646</w:t>
      </w:r>
    </w:p>
    <w:p w14:paraId="68204B53" w14:textId="77777777" w:rsidR="00F00999" w:rsidRPr="00F00999" w:rsidRDefault="00F00999" w:rsidP="00F00999">
      <w:pPr>
        <w:ind w:left="360"/>
        <w:rPr>
          <w:rFonts w:ascii="Garamond" w:hAnsi="Garamond"/>
        </w:rPr>
      </w:pPr>
      <w:r w:rsidRPr="00F00999">
        <w:rPr>
          <w:rFonts w:ascii="Garamond" w:hAnsi="Garamond"/>
          <w:color w:val="000000"/>
        </w:rPr>
        <w:br/>
        <w:t xml:space="preserve">For students, UWSP employees and community members at </w:t>
      </w:r>
      <w:proofErr w:type="spellStart"/>
      <w:r w:rsidRPr="00F00999">
        <w:rPr>
          <w:rFonts w:ascii="Garamond" w:hAnsi="Garamond"/>
          <w:color w:val="000000"/>
        </w:rPr>
        <w:t>DeBot</w:t>
      </w:r>
      <w:proofErr w:type="spellEnd"/>
      <w:r w:rsidRPr="00F00999">
        <w:rPr>
          <w:rFonts w:ascii="Garamond" w:hAnsi="Garamond"/>
          <w:color w:val="000000"/>
        </w:rPr>
        <w:t xml:space="preserve"> Dining Center, Lower </w:t>
      </w:r>
      <w:proofErr w:type="spellStart"/>
      <w:r w:rsidRPr="00F00999">
        <w:rPr>
          <w:rFonts w:ascii="Garamond" w:hAnsi="Garamond"/>
          <w:color w:val="000000"/>
        </w:rPr>
        <w:t>DeBot</w:t>
      </w:r>
      <w:proofErr w:type="spellEnd"/>
      <w:r w:rsidRPr="00F00999">
        <w:rPr>
          <w:rFonts w:ascii="Garamond" w:hAnsi="Garamond"/>
          <w:color w:val="000000"/>
        </w:rPr>
        <w:t xml:space="preserve"> Conference Room:</w:t>
      </w:r>
    </w:p>
    <w:p w14:paraId="39F6A2C4"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Monday, Aug. 30, 10:30 a.m.-2 p.m.</w:t>
      </w:r>
    </w:p>
    <w:p w14:paraId="45CF1D75"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Tuesday, Aug. 31, 11:</w:t>
      </w:r>
      <w:proofErr w:type="gramStart"/>
      <w:r w:rsidRPr="00F00999">
        <w:rPr>
          <w:rFonts w:ascii="Garamond" w:eastAsia="Times New Roman" w:hAnsi="Garamond"/>
          <w:color w:val="000000"/>
        </w:rPr>
        <w:t xml:space="preserve">30 </w:t>
      </w:r>
      <w:proofErr w:type="gramEnd"/>
      <w:r w:rsidRPr="00F00999">
        <w:rPr>
          <w:rFonts w:ascii="Garamond" w:eastAsia="Times New Roman" w:hAnsi="Garamond"/>
          <w:color w:val="000000"/>
        </w:rPr>
        <w:t>am.-1 p.m.</w:t>
      </w:r>
    </w:p>
    <w:p w14:paraId="35A9ECB1"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Thursday, Sept. 2, 10:30 a.m.-2 p.m.</w:t>
      </w:r>
    </w:p>
    <w:p w14:paraId="52EA1E50" w14:textId="77777777" w:rsidR="00F00999" w:rsidRPr="00F00999" w:rsidRDefault="00F00999" w:rsidP="00F00999">
      <w:pPr>
        <w:rPr>
          <w:rFonts w:ascii="Garamond" w:hAnsi="Garamond"/>
        </w:rPr>
      </w:pPr>
    </w:p>
    <w:p w14:paraId="7A99BEFF" w14:textId="77777777" w:rsidR="00F00999" w:rsidRPr="00F00999" w:rsidRDefault="00F00999" w:rsidP="00F00999">
      <w:pPr>
        <w:rPr>
          <w:rFonts w:ascii="Garamond" w:hAnsi="Garamond"/>
          <w:color w:val="100515"/>
          <w:shd w:val="clear" w:color="auto" w:fill="FFFFFF"/>
        </w:rPr>
      </w:pPr>
      <w:r w:rsidRPr="00F00999">
        <w:rPr>
          <w:rFonts w:ascii="Garamond" w:hAnsi="Garamond"/>
          <w:color w:val="100515"/>
          <w:shd w:val="clear" w:color="auto" w:fill="FFFFFF"/>
        </w:rPr>
        <w:t xml:space="preserve">The first dose of the Pfizer vaccine, fully approved by the FDA, as well as a limited number of the one-dose Johnson and Johnson vaccine will be available. </w:t>
      </w:r>
      <w:r w:rsidRPr="00F00999">
        <w:rPr>
          <w:rFonts w:ascii="Garamond" w:hAnsi="Garamond"/>
          <w:color w:val="100515"/>
        </w:rPr>
        <w:t xml:space="preserve">Instructions will be given on how to contact vaccine providers for a second dose of the Pfizer vaccine. </w:t>
      </w:r>
    </w:p>
    <w:p w14:paraId="774137F7" w14:textId="77777777" w:rsidR="00F00999" w:rsidRPr="00F00999" w:rsidRDefault="00F00999" w:rsidP="00F00999">
      <w:pPr>
        <w:shd w:val="clear" w:color="auto" w:fill="FFFFFF"/>
        <w:rPr>
          <w:rFonts w:ascii="Garamond" w:hAnsi="Garamond"/>
          <w:color w:val="100515"/>
        </w:rPr>
      </w:pPr>
    </w:p>
    <w:p w14:paraId="1C0CFE56" w14:textId="77777777" w:rsidR="00F00999" w:rsidRPr="00F00999" w:rsidRDefault="00F00999" w:rsidP="00F00999">
      <w:pPr>
        <w:shd w:val="clear" w:color="auto" w:fill="FFFFFF"/>
        <w:rPr>
          <w:rFonts w:ascii="Garamond" w:hAnsi="Garamond"/>
          <w:color w:val="100515"/>
          <w:shd w:val="clear" w:color="auto" w:fill="FFFFFF"/>
        </w:rPr>
      </w:pPr>
      <w:r w:rsidRPr="00F00999">
        <w:rPr>
          <w:rFonts w:ascii="Garamond" w:hAnsi="Garamond"/>
          <w:color w:val="100515"/>
          <w:shd w:val="clear" w:color="auto" w:fill="FFFFFF"/>
        </w:rPr>
        <w:t>Fully vaccinated students who upload their vaccination record to our </w:t>
      </w:r>
      <w:hyperlink r:id="rId46" w:history="1">
        <w:r w:rsidRPr="00F00999">
          <w:rPr>
            <w:rStyle w:val="Hyperlink"/>
            <w:rFonts w:ascii="Garamond" w:hAnsi="Garamond"/>
            <w:color w:val="6F00C5"/>
            <w:shd w:val="clear" w:color="auto" w:fill="FFFFFF"/>
          </w:rPr>
          <w:t>secure online portal</w:t>
        </w:r>
      </w:hyperlink>
      <w:r w:rsidRPr="00F00999">
        <w:rPr>
          <w:rFonts w:ascii="Garamond" w:hAnsi="Garamond"/>
          <w:color w:val="100515"/>
          <w:shd w:val="clear" w:color="auto" w:fill="FFFFFF"/>
        </w:rPr>
        <w:t xml:space="preserve"> are eligible for </w:t>
      </w:r>
      <w:hyperlink r:id="rId47" w:history="1">
        <w:r w:rsidRPr="00F00999">
          <w:rPr>
            <w:rStyle w:val="Hyperlink"/>
            <w:rFonts w:ascii="Garamond" w:hAnsi="Garamond"/>
            <w:shd w:val="clear" w:color="auto" w:fill="FFFFFF"/>
          </w:rPr>
          <w:t>prizes from UWSP</w:t>
        </w:r>
      </w:hyperlink>
      <w:r w:rsidRPr="00F00999">
        <w:rPr>
          <w:rFonts w:ascii="Garamond" w:hAnsi="Garamond"/>
          <w:color w:val="100515"/>
          <w:shd w:val="clear" w:color="auto" w:fill="FFFFFF"/>
        </w:rPr>
        <w:t xml:space="preserve"> and $100 incentive from the </w:t>
      </w:r>
      <w:hyperlink r:id="rId48" w:history="1">
        <w:r w:rsidRPr="00F00999">
          <w:rPr>
            <w:rStyle w:val="Hyperlink"/>
            <w:rFonts w:ascii="Garamond" w:hAnsi="Garamond"/>
            <w:shd w:val="clear" w:color="auto" w:fill="FFFFFF"/>
          </w:rPr>
          <w:t>Wisconsin Department of Health Services</w:t>
        </w:r>
      </w:hyperlink>
      <w:r w:rsidRPr="00F00999">
        <w:rPr>
          <w:rFonts w:ascii="Garamond" w:hAnsi="Garamond"/>
          <w:color w:val="100515"/>
          <w:shd w:val="clear" w:color="auto" w:fill="FFFFFF"/>
        </w:rPr>
        <w:t xml:space="preserve"> and also may be eligible for the UW System </w:t>
      </w:r>
      <w:hyperlink r:id="rId49" w:history="1">
        <w:r w:rsidRPr="00F00999">
          <w:rPr>
            <w:rStyle w:val="Hyperlink"/>
            <w:rFonts w:ascii="Garamond" w:hAnsi="Garamond"/>
            <w:shd w:val="clear" w:color="auto" w:fill="FFFFFF"/>
          </w:rPr>
          <w:t>“Vax Up! 70 for 70”</w:t>
        </w:r>
      </w:hyperlink>
      <w:r w:rsidRPr="00F00999">
        <w:rPr>
          <w:rFonts w:ascii="Garamond" w:hAnsi="Garamond"/>
          <w:color w:val="100515"/>
          <w:shd w:val="clear" w:color="auto" w:fill="FFFFFF"/>
        </w:rPr>
        <w:t xml:space="preserve"> scholarship incentive.</w:t>
      </w:r>
    </w:p>
    <w:p w14:paraId="3985E99B" w14:textId="77777777" w:rsidR="00F00999" w:rsidRPr="00F00999" w:rsidRDefault="00F00999" w:rsidP="00F00999">
      <w:pPr>
        <w:shd w:val="clear" w:color="auto" w:fill="FFFFFF"/>
        <w:rPr>
          <w:rFonts w:ascii="Garamond" w:hAnsi="Garamond"/>
          <w:color w:val="100515"/>
          <w:shd w:val="clear" w:color="auto" w:fill="FFFFFF"/>
        </w:rPr>
      </w:pPr>
    </w:p>
    <w:p w14:paraId="615FBA45" w14:textId="77777777" w:rsidR="00F00999" w:rsidRPr="00F00999" w:rsidRDefault="00F00999" w:rsidP="00F00999">
      <w:pPr>
        <w:shd w:val="clear" w:color="auto" w:fill="FFFFFF"/>
        <w:spacing w:after="240"/>
        <w:rPr>
          <w:rFonts w:ascii="Garamond" w:hAnsi="Garamond"/>
          <w:color w:val="100515"/>
        </w:rPr>
      </w:pPr>
      <w:r w:rsidRPr="00F00999">
        <w:rPr>
          <w:rFonts w:ascii="Garamond" w:hAnsi="Garamond"/>
          <w:color w:val="100515"/>
        </w:rPr>
        <w:t>If you have questions or concerns, see our </w:t>
      </w:r>
      <w:hyperlink r:id="rId50" w:history="1">
        <w:r w:rsidRPr="00F00999">
          <w:rPr>
            <w:rStyle w:val="Hyperlink"/>
            <w:rFonts w:ascii="Garamond" w:hAnsi="Garamond"/>
            <w:color w:val="6F00C5"/>
          </w:rPr>
          <w:t>COVID-19 site</w:t>
        </w:r>
      </w:hyperlink>
      <w:r w:rsidRPr="00F00999">
        <w:rPr>
          <w:rFonts w:ascii="Garamond" w:hAnsi="Garamond"/>
          <w:color w:val="100515"/>
        </w:rPr>
        <w:t xml:space="preserve"> or contact UWSP Student Health Service at </w:t>
      </w:r>
      <w:hyperlink r:id="rId51" w:history="1">
        <w:r w:rsidRPr="00F00999">
          <w:rPr>
            <w:rStyle w:val="Hyperlink"/>
            <w:rFonts w:ascii="Garamond" w:hAnsi="Garamond"/>
            <w:color w:val="6F00C5"/>
          </w:rPr>
          <w:t>health.services.office@uwsp.edu</w:t>
        </w:r>
      </w:hyperlink>
      <w:r w:rsidRPr="00F00999">
        <w:rPr>
          <w:rFonts w:ascii="Garamond" w:hAnsi="Garamond"/>
          <w:color w:val="100515"/>
        </w:rPr>
        <w:t>.</w:t>
      </w:r>
    </w:p>
    <w:p w14:paraId="3079D68A" w14:textId="77777777" w:rsidR="00F00999" w:rsidRPr="00F00999" w:rsidRDefault="00F00999" w:rsidP="00F00999">
      <w:pPr>
        <w:rPr>
          <w:rFonts w:ascii="Garamond" w:hAnsi="Garamond"/>
        </w:rPr>
      </w:pPr>
      <w:r w:rsidRPr="00F00999">
        <w:rPr>
          <w:rFonts w:ascii="Garamond" w:hAnsi="Garamond"/>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sidRPr="00F00999">
        <w:rPr>
          <w:rFonts w:ascii="Garamond" w:hAnsi="Garamond"/>
          <w:color w:val="000000"/>
        </w:rPr>
        <w:t>state</w:t>
      </w:r>
      <w:proofErr w:type="gramEnd"/>
      <w:r w:rsidRPr="00F00999">
        <w:rPr>
          <w:rFonts w:ascii="Garamond" w:hAnsi="Garamond"/>
          <w:color w:val="000000"/>
        </w:rPr>
        <w:t xml:space="preserve"> and federal health experts and UW System leaders.  </w:t>
      </w:r>
    </w:p>
    <w:p w14:paraId="4D282E12" w14:textId="77777777" w:rsidR="00F00999" w:rsidRPr="00F00999" w:rsidRDefault="00F00999" w:rsidP="00F00999">
      <w:pPr>
        <w:rPr>
          <w:rFonts w:ascii="Garamond" w:hAnsi="Garamond"/>
        </w:rPr>
      </w:pPr>
    </w:p>
    <w:p w14:paraId="197C3C63" w14:textId="77777777" w:rsidR="00F00999" w:rsidRPr="00F00999" w:rsidRDefault="00F00999" w:rsidP="00F00999">
      <w:pPr>
        <w:rPr>
          <w:rFonts w:ascii="Garamond" w:hAnsi="Garamond"/>
        </w:rPr>
      </w:pPr>
      <w:r w:rsidRPr="00F00999">
        <w:rPr>
          <w:rFonts w:ascii="Garamond" w:hAnsi="Garamond"/>
          <w:color w:val="000000"/>
        </w:rPr>
        <w:t xml:space="preserve">Thank you for </w:t>
      </w:r>
      <w:proofErr w:type="gramStart"/>
      <w:r w:rsidRPr="00F00999">
        <w:rPr>
          <w:rFonts w:ascii="Garamond" w:hAnsi="Garamond"/>
          <w:color w:val="000000"/>
        </w:rPr>
        <w:t>your taking</w:t>
      </w:r>
      <w:proofErr w:type="gramEnd"/>
      <w:r w:rsidRPr="00F00999">
        <w:rPr>
          <w:rFonts w:ascii="Garamond" w:hAnsi="Garamond"/>
          <w:color w:val="000000"/>
        </w:rPr>
        <w:t xml:space="preserve"> responsibility for your own health and keeping our campus communities safe so we may continue to have in-person classes, </w:t>
      </w:r>
      <w:proofErr w:type="gramStart"/>
      <w:r w:rsidRPr="00F00999">
        <w:rPr>
          <w:rFonts w:ascii="Garamond" w:hAnsi="Garamond"/>
          <w:color w:val="000000"/>
        </w:rPr>
        <w:t>events</w:t>
      </w:r>
      <w:proofErr w:type="gramEnd"/>
      <w:r w:rsidRPr="00F00999">
        <w:rPr>
          <w:rFonts w:ascii="Garamond" w:hAnsi="Garamond"/>
          <w:color w:val="000000"/>
        </w:rPr>
        <w:t xml:space="preserve"> and activities this fall.</w:t>
      </w:r>
    </w:p>
    <w:p w14:paraId="62443D16" w14:textId="73FD63BD" w:rsidR="00D57096" w:rsidRPr="00392D46" w:rsidRDefault="00D57096" w:rsidP="008C3F46">
      <w:pPr>
        <w:rPr>
          <w:rFonts w:ascii="Garamond" w:hAnsi="Garamond" w:cs="Times New Roman"/>
          <w:sz w:val="36"/>
          <w:szCs w:val="36"/>
        </w:rPr>
      </w:pPr>
    </w:p>
    <w:sectPr w:rsidR="00D57096" w:rsidRPr="00392D46" w:rsidSect="003C63AA">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A0BF" w14:textId="77777777" w:rsidR="003C63AA" w:rsidRDefault="003C63AA" w:rsidP="00C35C23">
      <w:r>
        <w:separator/>
      </w:r>
    </w:p>
  </w:endnote>
  <w:endnote w:type="continuationSeparator" w:id="0">
    <w:p w14:paraId="7636B422" w14:textId="77777777" w:rsidR="003C63AA" w:rsidRDefault="003C63A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D90EAA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60AE1">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8BB2" w14:textId="77777777" w:rsidR="003C63AA" w:rsidRDefault="003C63AA" w:rsidP="00C35C23">
      <w:r>
        <w:separator/>
      </w:r>
    </w:p>
  </w:footnote>
  <w:footnote w:type="continuationSeparator" w:id="0">
    <w:p w14:paraId="74199F5D" w14:textId="77777777" w:rsidR="003C63AA" w:rsidRDefault="003C63A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4556791">
    <w:abstractNumId w:val="1"/>
  </w:num>
  <w:num w:numId="2" w16cid:durableId="1628469544">
    <w:abstractNumId w:val="6"/>
  </w:num>
  <w:num w:numId="3" w16cid:durableId="283972683">
    <w:abstractNumId w:val="10"/>
  </w:num>
  <w:num w:numId="4" w16cid:durableId="1659307953">
    <w:abstractNumId w:val="13"/>
  </w:num>
  <w:num w:numId="5" w16cid:durableId="1181580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23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834136">
    <w:abstractNumId w:val="10"/>
  </w:num>
  <w:num w:numId="8" w16cid:durableId="706301578">
    <w:abstractNumId w:val="10"/>
  </w:num>
  <w:num w:numId="9" w16cid:durableId="1782407593">
    <w:abstractNumId w:val="10"/>
  </w:num>
  <w:num w:numId="10" w16cid:durableId="1875731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1298916">
    <w:abstractNumId w:val="10"/>
  </w:num>
  <w:num w:numId="12" w16cid:durableId="814566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492473">
    <w:abstractNumId w:val="0"/>
  </w:num>
  <w:num w:numId="14" w16cid:durableId="1578831378">
    <w:abstractNumId w:val="9"/>
  </w:num>
  <w:num w:numId="15" w16cid:durableId="71893917">
    <w:abstractNumId w:val="12"/>
  </w:num>
  <w:num w:numId="16" w16cid:durableId="96952039">
    <w:abstractNumId w:val="7"/>
  </w:num>
  <w:num w:numId="17" w16cid:durableId="425734189">
    <w:abstractNumId w:val="11"/>
  </w:num>
  <w:num w:numId="18" w16cid:durableId="2020227966">
    <w:abstractNumId w:val="8"/>
  </w:num>
  <w:num w:numId="19" w16cid:durableId="1756434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07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6308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322951">
    <w:abstractNumId w:val="4"/>
  </w:num>
  <w:num w:numId="23" w16cid:durableId="314991862">
    <w:abstractNumId w:val="17"/>
  </w:num>
  <w:num w:numId="24" w16cid:durableId="397244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007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238865">
    <w:abstractNumId w:val="18"/>
  </w:num>
  <w:num w:numId="27" w16cid:durableId="316081020">
    <w:abstractNumId w:val="2"/>
  </w:num>
  <w:num w:numId="28" w16cid:durableId="1001198260">
    <w:abstractNumId w:val="15"/>
  </w:num>
  <w:num w:numId="29" w16cid:durableId="1689869427">
    <w:abstractNumId w:val="16"/>
  </w:num>
  <w:num w:numId="30" w16cid:durableId="88628346">
    <w:abstractNumId w:val="3"/>
  </w:num>
  <w:num w:numId="31" w16cid:durableId="1246919819">
    <w:abstractNumId w:val="5"/>
  </w:num>
  <w:num w:numId="32" w16cid:durableId="318775412">
    <w:abstractNumId w:val="19"/>
  </w:num>
  <w:num w:numId="33" w16cid:durableId="430973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721"/>
    <w:rsid w:val="000248C8"/>
    <w:rsid w:val="00027609"/>
    <w:rsid w:val="00034123"/>
    <w:rsid w:val="000527FB"/>
    <w:rsid w:val="0005651D"/>
    <w:rsid w:val="0007037C"/>
    <w:rsid w:val="00076465"/>
    <w:rsid w:val="000B17DE"/>
    <w:rsid w:val="000C4D9A"/>
    <w:rsid w:val="000D2A14"/>
    <w:rsid w:val="000E7DAD"/>
    <w:rsid w:val="000F044E"/>
    <w:rsid w:val="000F3624"/>
    <w:rsid w:val="001072C2"/>
    <w:rsid w:val="001425FC"/>
    <w:rsid w:val="00166525"/>
    <w:rsid w:val="001C647B"/>
    <w:rsid w:val="001C697E"/>
    <w:rsid w:val="001D308C"/>
    <w:rsid w:val="001F0FFC"/>
    <w:rsid w:val="001F7957"/>
    <w:rsid w:val="0020212B"/>
    <w:rsid w:val="002205F4"/>
    <w:rsid w:val="00233E54"/>
    <w:rsid w:val="00236E30"/>
    <w:rsid w:val="00251A4B"/>
    <w:rsid w:val="00271DD3"/>
    <w:rsid w:val="00274A86"/>
    <w:rsid w:val="00275568"/>
    <w:rsid w:val="00292DBE"/>
    <w:rsid w:val="0029661B"/>
    <w:rsid w:val="002A69E9"/>
    <w:rsid w:val="002A6AF2"/>
    <w:rsid w:val="002B7BF6"/>
    <w:rsid w:val="002D429C"/>
    <w:rsid w:val="002E0CAC"/>
    <w:rsid w:val="002E304D"/>
    <w:rsid w:val="002F7E51"/>
    <w:rsid w:val="00306352"/>
    <w:rsid w:val="00306642"/>
    <w:rsid w:val="00313578"/>
    <w:rsid w:val="003336AE"/>
    <w:rsid w:val="00360D85"/>
    <w:rsid w:val="00392D46"/>
    <w:rsid w:val="0039799E"/>
    <w:rsid w:val="003A7330"/>
    <w:rsid w:val="003C083B"/>
    <w:rsid w:val="003C416F"/>
    <w:rsid w:val="003C63AA"/>
    <w:rsid w:val="003F062B"/>
    <w:rsid w:val="003F1AE1"/>
    <w:rsid w:val="00444CF7"/>
    <w:rsid w:val="00463109"/>
    <w:rsid w:val="00465F35"/>
    <w:rsid w:val="004706F5"/>
    <w:rsid w:val="00472A5C"/>
    <w:rsid w:val="00487C8F"/>
    <w:rsid w:val="004B145D"/>
    <w:rsid w:val="004E3ABB"/>
    <w:rsid w:val="004E5541"/>
    <w:rsid w:val="004F2F7D"/>
    <w:rsid w:val="00531E4B"/>
    <w:rsid w:val="005357A6"/>
    <w:rsid w:val="00546FB6"/>
    <w:rsid w:val="005559AF"/>
    <w:rsid w:val="00556D53"/>
    <w:rsid w:val="005578A5"/>
    <w:rsid w:val="005609FA"/>
    <w:rsid w:val="00564490"/>
    <w:rsid w:val="00571146"/>
    <w:rsid w:val="005C0522"/>
    <w:rsid w:val="005E20D8"/>
    <w:rsid w:val="005F0FF9"/>
    <w:rsid w:val="005F4C02"/>
    <w:rsid w:val="00600E9C"/>
    <w:rsid w:val="006061D5"/>
    <w:rsid w:val="00615E3A"/>
    <w:rsid w:val="00637563"/>
    <w:rsid w:val="00644629"/>
    <w:rsid w:val="006457A0"/>
    <w:rsid w:val="0064666B"/>
    <w:rsid w:val="00646B6D"/>
    <w:rsid w:val="00665B97"/>
    <w:rsid w:val="0067113A"/>
    <w:rsid w:val="00671C88"/>
    <w:rsid w:val="00695857"/>
    <w:rsid w:val="006A4964"/>
    <w:rsid w:val="006B3763"/>
    <w:rsid w:val="006C211E"/>
    <w:rsid w:val="006D5BF0"/>
    <w:rsid w:val="006E48F9"/>
    <w:rsid w:val="006E490B"/>
    <w:rsid w:val="007025BC"/>
    <w:rsid w:val="00707C17"/>
    <w:rsid w:val="00714D02"/>
    <w:rsid w:val="00724B49"/>
    <w:rsid w:val="00731E75"/>
    <w:rsid w:val="00735105"/>
    <w:rsid w:val="0074249A"/>
    <w:rsid w:val="00745254"/>
    <w:rsid w:val="007547EF"/>
    <w:rsid w:val="007640F6"/>
    <w:rsid w:val="00774272"/>
    <w:rsid w:val="00793CE1"/>
    <w:rsid w:val="0079466E"/>
    <w:rsid w:val="007A69C0"/>
    <w:rsid w:val="007B7CDA"/>
    <w:rsid w:val="007D0B4D"/>
    <w:rsid w:val="007F5DBA"/>
    <w:rsid w:val="0080147A"/>
    <w:rsid w:val="00802861"/>
    <w:rsid w:val="00823088"/>
    <w:rsid w:val="00827D58"/>
    <w:rsid w:val="00835B66"/>
    <w:rsid w:val="008403EA"/>
    <w:rsid w:val="00846940"/>
    <w:rsid w:val="008570B8"/>
    <w:rsid w:val="0086525A"/>
    <w:rsid w:val="0086726B"/>
    <w:rsid w:val="00867FFE"/>
    <w:rsid w:val="00874AE6"/>
    <w:rsid w:val="00877788"/>
    <w:rsid w:val="0088254E"/>
    <w:rsid w:val="008877A4"/>
    <w:rsid w:val="0089257E"/>
    <w:rsid w:val="008B1CB9"/>
    <w:rsid w:val="008B2CD7"/>
    <w:rsid w:val="008B6EBC"/>
    <w:rsid w:val="008C3F46"/>
    <w:rsid w:val="008C5A1D"/>
    <w:rsid w:val="008C6FE3"/>
    <w:rsid w:val="008D4407"/>
    <w:rsid w:val="008E1B37"/>
    <w:rsid w:val="00900AB3"/>
    <w:rsid w:val="00905E96"/>
    <w:rsid w:val="00911947"/>
    <w:rsid w:val="009221AF"/>
    <w:rsid w:val="00931E16"/>
    <w:rsid w:val="00934ED9"/>
    <w:rsid w:val="009446FE"/>
    <w:rsid w:val="009456C2"/>
    <w:rsid w:val="009535AA"/>
    <w:rsid w:val="0095403A"/>
    <w:rsid w:val="0096301F"/>
    <w:rsid w:val="009A0912"/>
    <w:rsid w:val="009A3693"/>
    <w:rsid w:val="009A46C4"/>
    <w:rsid w:val="009B395F"/>
    <w:rsid w:val="009C300C"/>
    <w:rsid w:val="009E6DE9"/>
    <w:rsid w:val="009F0FFE"/>
    <w:rsid w:val="009F315B"/>
    <w:rsid w:val="009F7EB9"/>
    <w:rsid w:val="00A1057D"/>
    <w:rsid w:val="00A12710"/>
    <w:rsid w:val="00A1602F"/>
    <w:rsid w:val="00A63ABF"/>
    <w:rsid w:val="00A70C7A"/>
    <w:rsid w:val="00A837A8"/>
    <w:rsid w:val="00A83992"/>
    <w:rsid w:val="00A90399"/>
    <w:rsid w:val="00A940D2"/>
    <w:rsid w:val="00AA6DE0"/>
    <w:rsid w:val="00AB5250"/>
    <w:rsid w:val="00AC7ADA"/>
    <w:rsid w:val="00AD6F3B"/>
    <w:rsid w:val="00AE2A39"/>
    <w:rsid w:val="00AE3F8D"/>
    <w:rsid w:val="00AF2677"/>
    <w:rsid w:val="00AF682A"/>
    <w:rsid w:val="00B2465A"/>
    <w:rsid w:val="00B35819"/>
    <w:rsid w:val="00B40244"/>
    <w:rsid w:val="00B42913"/>
    <w:rsid w:val="00B43293"/>
    <w:rsid w:val="00B614DD"/>
    <w:rsid w:val="00B93BBA"/>
    <w:rsid w:val="00BA1CE4"/>
    <w:rsid w:val="00BA368E"/>
    <w:rsid w:val="00BE43BD"/>
    <w:rsid w:val="00C07D48"/>
    <w:rsid w:val="00C1067A"/>
    <w:rsid w:val="00C10A22"/>
    <w:rsid w:val="00C13448"/>
    <w:rsid w:val="00C16B34"/>
    <w:rsid w:val="00C20C57"/>
    <w:rsid w:val="00C3030B"/>
    <w:rsid w:val="00C35C23"/>
    <w:rsid w:val="00C44369"/>
    <w:rsid w:val="00C83888"/>
    <w:rsid w:val="00C84B15"/>
    <w:rsid w:val="00CA4C51"/>
    <w:rsid w:val="00CA4E51"/>
    <w:rsid w:val="00CC745E"/>
    <w:rsid w:val="00CF2F84"/>
    <w:rsid w:val="00D0184A"/>
    <w:rsid w:val="00D06292"/>
    <w:rsid w:val="00D116C8"/>
    <w:rsid w:val="00D5624E"/>
    <w:rsid w:val="00D57096"/>
    <w:rsid w:val="00D67BE8"/>
    <w:rsid w:val="00D87241"/>
    <w:rsid w:val="00D90D49"/>
    <w:rsid w:val="00DB5B45"/>
    <w:rsid w:val="00DC3C54"/>
    <w:rsid w:val="00DC44C6"/>
    <w:rsid w:val="00DF1ABA"/>
    <w:rsid w:val="00E13D04"/>
    <w:rsid w:val="00E25846"/>
    <w:rsid w:val="00E306C0"/>
    <w:rsid w:val="00E3088E"/>
    <w:rsid w:val="00E921B9"/>
    <w:rsid w:val="00EC0366"/>
    <w:rsid w:val="00EF67DC"/>
    <w:rsid w:val="00F00999"/>
    <w:rsid w:val="00F120EC"/>
    <w:rsid w:val="00F17AB8"/>
    <w:rsid w:val="00F41F9D"/>
    <w:rsid w:val="00F521C8"/>
    <w:rsid w:val="00F60AE1"/>
    <w:rsid w:val="00F615CA"/>
    <w:rsid w:val="00F65B71"/>
    <w:rsid w:val="00F7448C"/>
    <w:rsid w:val="00F75D35"/>
    <w:rsid w:val="00F76537"/>
    <w:rsid w:val="00F975E1"/>
    <w:rsid w:val="00FA5AF2"/>
    <w:rsid w:val="00FB3C7B"/>
    <w:rsid w:val="00FB625A"/>
    <w:rsid w:val="00FD5620"/>
    <w:rsid w:val="00FD6B5E"/>
    <w:rsid w:val="00FD6E0D"/>
    <w:rsid w:val="00FD7167"/>
    <w:rsid w:val="00FE00ED"/>
    <w:rsid w:val="00FE4257"/>
    <w:rsid w:val="00FE4722"/>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F0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79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yperlink" Target="https://www.uwsp.edu/coronavirus/Pages/ItsWorthAShot.aspx" TargetMode="External"/><Relationship Id="rId50" Type="http://schemas.openxmlformats.org/officeDocument/2006/relationships/hyperlink" Target="http://www.uwsp.edu/coronavirus"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uwsp.edu/coronavirus/Pages/testing.asp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uwsp.edu/online/Pages/Student-Sup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20health.services.office@uwsp.edu"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atctr@uwsp.edu"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uwsp.edu/C19TestingExemption" TargetMode="External"/><Relationship Id="rId59" Type="http://schemas.openxmlformats.org/officeDocument/2006/relationships/theme" Target="theme/theme1.xml"/><Relationship Id="rId20" Type="http://schemas.openxmlformats.org/officeDocument/2006/relationships/hyperlink" Target="https://www.uwsp.edu/tlc/Pages/techTutoring.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hyperlink" Target="https://www.wisconsin.edu/70for70/"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uwsp.edu/coronavirus/Documents/UWSPChancellorOrder8.30.2021.pdf"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340</Number>
    <Section xmlns="409cf07c-705a-4568-bc2e-e1a7cd36a2d3" xsi:nil="true"/>
    <Calendar_x0020_Year xmlns="409cf07c-705a-4568-bc2e-e1a7cd36a2d3">2024</Calendar_x0020_Year>
    <Course_x0020_Name xmlns="409cf07c-705a-4568-bc2e-e1a7cd36a2d3">Business Law and Ethics</Course_x0020_Name>
    <Instructor xmlns="409cf07c-705a-4568-bc2e-e1a7cd36a2d3" xsi:nil="true"/>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5A002C6A-45B3-4696-9E4C-29FB76791D6B}"/>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4</cp:revision>
  <dcterms:created xsi:type="dcterms:W3CDTF">2024-01-23T12:24:00Z</dcterms:created>
  <dcterms:modified xsi:type="dcterms:W3CDTF">2024-01-23T17:32:00Z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